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49" w:rsidRPr="00060AAA" w:rsidRDefault="00CE7349" w:rsidP="003B6526">
      <w:pPr>
        <w:spacing w:after="225" w:line="360" w:lineRule="auto"/>
        <w:rPr>
          <w:rFonts w:ascii="Helvetica" w:eastAsia="Times New Roman" w:hAnsi="Helvetica" w:cs="Helvetica"/>
          <w:b/>
          <w:color w:val="666666"/>
          <w:sz w:val="18"/>
          <w:szCs w:val="18"/>
          <w:lang w:val="en-US" w:eastAsia="en-GB"/>
        </w:rPr>
      </w:pPr>
    </w:p>
    <w:p w:rsidR="00D12E27" w:rsidRPr="000304D5" w:rsidRDefault="00D12E27" w:rsidP="003B6526">
      <w:pPr>
        <w:spacing w:after="225" w:line="360" w:lineRule="auto"/>
        <w:rPr>
          <w:rFonts w:ascii="Helvetica" w:eastAsia="Times New Roman" w:hAnsi="Helvetica" w:cs="Helvetica"/>
          <w:b/>
          <w:color w:val="666666"/>
          <w:sz w:val="28"/>
          <w:szCs w:val="28"/>
          <w:lang w:val="en-US" w:eastAsia="en-GB"/>
        </w:rPr>
      </w:pPr>
      <w:r w:rsidRPr="000304D5">
        <w:rPr>
          <w:rFonts w:ascii="Helvetica" w:eastAsia="Times New Roman" w:hAnsi="Helvetica" w:cs="Helvetica"/>
          <w:b/>
          <w:color w:val="666666"/>
          <w:sz w:val="28"/>
          <w:szCs w:val="28"/>
          <w:lang w:val="en-US" w:eastAsia="en-GB"/>
        </w:rPr>
        <w:t>Procedural</w:t>
      </w:r>
      <w:r w:rsidR="00CE7349" w:rsidRPr="000304D5">
        <w:rPr>
          <w:rFonts w:ascii="Helvetica" w:eastAsia="Times New Roman" w:hAnsi="Helvetica" w:cs="Helvetica"/>
          <w:b/>
          <w:color w:val="666666"/>
          <w:sz w:val="28"/>
          <w:szCs w:val="28"/>
          <w:lang w:val="en-US" w:eastAsia="en-GB"/>
        </w:rPr>
        <w:t xml:space="preserve"> </w:t>
      </w:r>
      <w:r w:rsidRPr="000304D5">
        <w:rPr>
          <w:rFonts w:ascii="Helvetica" w:eastAsia="Times New Roman" w:hAnsi="Helvetica" w:cs="Helvetica"/>
          <w:b/>
          <w:color w:val="666666"/>
          <w:sz w:val="28"/>
          <w:szCs w:val="28"/>
          <w:lang w:val="en-US" w:eastAsia="en-GB"/>
        </w:rPr>
        <w:t>summary</w:t>
      </w:r>
    </w:p>
    <w:p w:rsidR="00D12E27" w:rsidRPr="00060AAA" w:rsidRDefault="00060AAA" w:rsidP="003B6526">
      <w:pPr>
        <w:spacing w:after="225" w:line="360" w:lineRule="auto"/>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Below is a step by step guide </w:t>
      </w:r>
      <w:r w:rsidR="00CE7349" w:rsidRPr="00060AAA">
        <w:rPr>
          <w:rFonts w:ascii="Helvetica" w:eastAsia="Times New Roman" w:hAnsi="Helvetica" w:cs="Helvetica"/>
          <w:color w:val="666666"/>
          <w:sz w:val="18"/>
          <w:szCs w:val="18"/>
          <w:lang w:val="en-US" w:eastAsia="en-GB"/>
        </w:rPr>
        <w:t>to</w:t>
      </w:r>
      <w:r w:rsidR="00D12E27" w:rsidRPr="00060AAA">
        <w:rPr>
          <w:rFonts w:ascii="Helvetica" w:eastAsia="Times New Roman" w:hAnsi="Helvetica" w:cs="Helvetica"/>
          <w:color w:val="666666"/>
          <w:sz w:val="18"/>
          <w:szCs w:val="18"/>
          <w:lang w:val="en-US" w:eastAsia="en-GB"/>
        </w:rPr>
        <w:t xml:space="preserve"> the </w:t>
      </w:r>
      <w:r w:rsidR="007662DD">
        <w:rPr>
          <w:rFonts w:ascii="Helvetica" w:eastAsia="Times New Roman" w:hAnsi="Helvetica" w:cs="Helvetica"/>
          <w:color w:val="666666"/>
          <w:sz w:val="18"/>
          <w:szCs w:val="18"/>
          <w:lang w:val="en-US" w:eastAsia="en-GB"/>
        </w:rPr>
        <w:t>20</w:t>
      </w:r>
      <w:r w:rsidR="00D12E27" w:rsidRPr="00060AAA">
        <w:rPr>
          <w:rFonts w:ascii="Helvetica" w:eastAsia="Times New Roman" w:hAnsi="Helvetica" w:cs="Helvetica"/>
          <w:color w:val="666666"/>
          <w:sz w:val="18"/>
          <w:szCs w:val="18"/>
          <w:lang w:val="en-US" w:eastAsia="en-GB"/>
        </w:rPr>
        <w:t xml:space="preserve"> steps </w:t>
      </w:r>
      <w:r w:rsidR="00CE7349" w:rsidRPr="00060AAA">
        <w:rPr>
          <w:rFonts w:ascii="Helvetica" w:eastAsia="Times New Roman" w:hAnsi="Helvetica" w:cs="Helvetica"/>
          <w:color w:val="666666"/>
          <w:sz w:val="18"/>
          <w:szCs w:val="18"/>
          <w:lang w:val="en-US" w:eastAsia="en-GB"/>
        </w:rPr>
        <w:t xml:space="preserve">for </w:t>
      </w:r>
      <w:r w:rsidR="00D12E27" w:rsidRPr="00060AAA">
        <w:rPr>
          <w:rFonts w:ascii="Helvetica" w:eastAsia="Times New Roman" w:hAnsi="Helvetica" w:cs="Helvetica"/>
          <w:color w:val="666666"/>
          <w:sz w:val="18"/>
          <w:szCs w:val="18"/>
          <w:lang w:val="en-US" w:eastAsia="en-GB"/>
        </w:rPr>
        <w:t>arbitration</w:t>
      </w:r>
      <w:r w:rsidR="00CE7349" w:rsidRPr="00060AAA">
        <w:rPr>
          <w:rFonts w:ascii="Helvetica" w:eastAsia="Times New Roman" w:hAnsi="Helvetica" w:cs="Helvetica"/>
          <w:color w:val="666666"/>
          <w:sz w:val="18"/>
          <w:szCs w:val="18"/>
          <w:lang w:val="en-US" w:eastAsia="en-GB"/>
        </w:rPr>
        <w:t>. I</w:t>
      </w:r>
      <w:r w:rsidR="00D12E27" w:rsidRPr="00060AAA">
        <w:rPr>
          <w:rFonts w:ascii="Helvetica" w:eastAsia="Times New Roman" w:hAnsi="Helvetica" w:cs="Helvetica"/>
          <w:color w:val="666666"/>
          <w:sz w:val="18"/>
          <w:szCs w:val="18"/>
          <w:lang w:val="en-US" w:eastAsia="en-GB"/>
        </w:rPr>
        <w:t>f you require further help or information please contact our arbitrators.</w:t>
      </w:r>
    </w:p>
    <w:p w:rsidR="00D12E27" w:rsidRPr="00060AAA" w:rsidRDefault="00CE7349"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You </w:t>
      </w:r>
      <w:r w:rsidR="00D12E27" w:rsidRPr="00060AAA">
        <w:rPr>
          <w:rFonts w:ascii="Helvetica" w:eastAsia="Times New Roman" w:hAnsi="Helvetica" w:cs="Helvetica"/>
          <w:color w:val="666666"/>
          <w:sz w:val="18"/>
          <w:szCs w:val="18"/>
          <w:lang w:val="en-US" w:eastAsia="en-GB"/>
        </w:rPr>
        <w:t>have a family dispute and would like to consider arbitration</w:t>
      </w:r>
      <w:r w:rsidR="00426D3C">
        <w:rPr>
          <w:rFonts w:ascii="Helvetica" w:eastAsia="Times New Roman" w:hAnsi="Helvetica" w:cs="Helvetica"/>
          <w:color w:val="666666"/>
          <w:sz w:val="18"/>
          <w:szCs w:val="18"/>
          <w:lang w:val="en-US" w:eastAsia="en-GB"/>
        </w:rPr>
        <w:t xml:space="preserve"> under the </w:t>
      </w:r>
      <w:r w:rsidR="00426D3C" w:rsidRPr="00060AAA">
        <w:rPr>
          <w:rFonts w:ascii="Helvetica" w:eastAsia="Times New Roman" w:hAnsi="Helvetica" w:cs="Times New Roman"/>
          <w:color w:val="666666"/>
          <w:sz w:val="18"/>
          <w:szCs w:val="18"/>
          <w:lang w:val="en-US" w:eastAsia="en-GB"/>
        </w:rPr>
        <w:t xml:space="preserve">Institute of Family Law Arbitrators </w:t>
      </w:r>
      <w:r w:rsidR="00426D3C">
        <w:rPr>
          <w:rFonts w:ascii="Helvetica" w:eastAsia="Times New Roman" w:hAnsi="Helvetica" w:cs="Times New Roman"/>
          <w:color w:val="666666"/>
          <w:sz w:val="18"/>
          <w:szCs w:val="18"/>
          <w:lang w:val="en-US" w:eastAsia="en-GB"/>
        </w:rPr>
        <w:t xml:space="preserve">(IFLA) </w:t>
      </w:r>
      <w:r w:rsidR="00426D3C">
        <w:rPr>
          <w:rFonts w:ascii="Helvetica" w:eastAsia="Times New Roman" w:hAnsi="Helvetica" w:cs="Helvetica"/>
          <w:color w:val="666666"/>
          <w:sz w:val="18"/>
          <w:szCs w:val="18"/>
          <w:lang w:val="en-US" w:eastAsia="en-GB"/>
        </w:rPr>
        <w:t>scheme</w:t>
      </w:r>
    </w:p>
    <w:p w:rsidR="00D12E27" w:rsidRPr="00060AAA" w:rsidRDefault="00CE7349"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Check that the dispute is </w:t>
      </w:r>
      <w:r w:rsidR="00D12E27" w:rsidRPr="00060AAA">
        <w:rPr>
          <w:rFonts w:ascii="Helvetica" w:eastAsia="Times New Roman" w:hAnsi="Helvetica" w:cs="Helvetica"/>
          <w:color w:val="666666"/>
          <w:sz w:val="18"/>
          <w:szCs w:val="18"/>
          <w:lang w:val="en-US" w:eastAsia="en-GB"/>
        </w:rPr>
        <w:t>covered by the scheme</w:t>
      </w:r>
      <w:r w:rsidRPr="00060AAA">
        <w:rPr>
          <w:rFonts w:ascii="Helvetica" w:eastAsia="Times New Roman" w:hAnsi="Helvetica" w:cs="Helvetica"/>
          <w:color w:val="666666"/>
          <w:sz w:val="18"/>
          <w:szCs w:val="18"/>
          <w:lang w:val="en-US" w:eastAsia="en-GB"/>
        </w:rPr>
        <w:t xml:space="preserve"> </w:t>
      </w:r>
      <w:r w:rsidR="00D12E27" w:rsidRPr="00060AAA">
        <w:rPr>
          <w:rFonts w:ascii="Helvetica" w:eastAsia="Times New Roman" w:hAnsi="Helvetica" w:cs="Helvetica"/>
          <w:color w:val="666666"/>
          <w:sz w:val="18"/>
          <w:szCs w:val="18"/>
          <w:lang w:val="en-US" w:eastAsia="en-GB"/>
        </w:rPr>
        <w:t xml:space="preserve">(see Art 2 of </w:t>
      </w:r>
      <w:hyperlink r:id="rId8" w:history="1">
        <w:r w:rsidR="00D12E27" w:rsidRPr="004B67B9">
          <w:rPr>
            <w:rStyle w:val="Hyperlink"/>
            <w:rFonts w:ascii="Helvetica" w:eastAsia="Times New Roman" w:hAnsi="Helvetica" w:cs="Helvetica"/>
            <w:sz w:val="18"/>
            <w:szCs w:val="18"/>
            <w:lang w:val="en-US" w:eastAsia="en-GB"/>
          </w:rPr>
          <w:t>IFLA rules</w:t>
        </w:r>
      </w:hyperlink>
      <w:r w:rsidR="004C0B40" w:rsidRPr="00060AAA">
        <w:rPr>
          <w:rFonts w:ascii="Helvetica" w:eastAsia="Times New Roman" w:hAnsi="Helvetica" w:cs="Helvetica"/>
          <w:color w:val="666666"/>
          <w:sz w:val="18"/>
          <w:szCs w:val="18"/>
          <w:lang w:val="en-US" w:eastAsia="en-GB"/>
        </w:rPr>
        <w:t xml:space="preserve"> </w:t>
      </w:r>
      <w:r w:rsidR="00D12E27" w:rsidRPr="00060AAA">
        <w:rPr>
          <w:rFonts w:ascii="Helvetica" w:eastAsia="Times New Roman" w:hAnsi="Helvetica" w:cs="Helvetica"/>
          <w:color w:val="666666"/>
          <w:sz w:val="18"/>
          <w:szCs w:val="18"/>
          <w:lang w:val="en-US" w:eastAsia="en-GB"/>
        </w:rPr>
        <w:t>)</w:t>
      </w:r>
      <w:r w:rsidR="004C0B40" w:rsidRPr="00060AAA">
        <w:rPr>
          <w:rFonts w:ascii="Helvetica" w:eastAsia="Times New Roman" w:hAnsi="Helvetica" w:cs="Helvetica"/>
          <w:color w:val="666666"/>
          <w:sz w:val="18"/>
          <w:szCs w:val="18"/>
          <w:lang w:val="en-US" w:eastAsia="en-GB"/>
        </w:rPr>
        <w:t xml:space="preserve">. </w:t>
      </w:r>
      <w:r w:rsidR="00E10F06" w:rsidRPr="00060AAA">
        <w:rPr>
          <w:rFonts w:ascii="Helvetica" w:eastAsia="Times New Roman" w:hAnsi="Helvetica" w:cs="Helvetica"/>
          <w:color w:val="666666"/>
          <w:sz w:val="18"/>
          <w:szCs w:val="18"/>
          <w:lang w:val="en-US" w:eastAsia="en-GB"/>
        </w:rPr>
        <w:t>If in doubt you can</w:t>
      </w:r>
      <w:r w:rsidR="00426D3C">
        <w:rPr>
          <w:rFonts w:ascii="Helvetica" w:eastAsia="Times New Roman" w:hAnsi="Helvetica" w:cs="Helvetica"/>
          <w:color w:val="666666"/>
          <w:sz w:val="18"/>
          <w:szCs w:val="18"/>
          <w:lang w:val="en-US" w:eastAsia="en-GB"/>
        </w:rPr>
        <w:t xml:space="preserve">, </w:t>
      </w:r>
      <w:r w:rsidR="002A5F29" w:rsidRPr="00060AAA">
        <w:rPr>
          <w:rFonts w:ascii="Helvetica" w:eastAsia="Times New Roman" w:hAnsi="Helvetica" w:cs="Helvetica"/>
          <w:color w:val="666666"/>
          <w:sz w:val="18"/>
          <w:szCs w:val="18"/>
          <w:lang w:val="en-US" w:eastAsia="en-GB"/>
        </w:rPr>
        <w:t>on a joint basis</w:t>
      </w:r>
      <w:r w:rsidR="00426D3C">
        <w:rPr>
          <w:rFonts w:ascii="Helvetica" w:eastAsia="Times New Roman" w:hAnsi="Helvetica" w:cs="Helvetica"/>
          <w:color w:val="666666"/>
          <w:sz w:val="18"/>
          <w:szCs w:val="18"/>
          <w:lang w:val="en-US" w:eastAsia="en-GB"/>
        </w:rPr>
        <w:t>,</w:t>
      </w:r>
      <w:r w:rsidR="002A5F29" w:rsidRPr="00060AAA">
        <w:rPr>
          <w:rFonts w:ascii="Helvetica" w:eastAsia="Times New Roman" w:hAnsi="Helvetica" w:cs="Helvetica"/>
          <w:color w:val="666666"/>
          <w:sz w:val="18"/>
          <w:szCs w:val="18"/>
          <w:lang w:val="en-US" w:eastAsia="en-GB"/>
        </w:rPr>
        <w:t xml:space="preserve"> contact us for clarification</w:t>
      </w:r>
    </w:p>
    <w:p w:rsidR="00CF55FA" w:rsidRPr="00060AAA" w:rsidRDefault="00D12E27" w:rsidP="003B6526">
      <w:pPr>
        <w:numPr>
          <w:ilvl w:val="0"/>
          <w:numId w:val="1"/>
        </w:numPr>
        <w:spacing w:after="75" w:line="360" w:lineRule="auto"/>
        <w:ind w:left="300"/>
        <w:rPr>
          <w:rFonts w:ascii="Helvetica" w:eastAsia="Times New Roman" w:hAnsi="Helvetica" w:cs="Times New Roman"/>
          <w:sz w:val="18"/>
          <w:szCs w:val="18"/>
          <w:lang w:val="en-US" w:eastAsia="en-GB"/>
        </w:rPr>
      </w:pPr>
      <w:r w:rsidRPr="00060AAA">
        <w:rPr>
          <w:rFonts w:ascii="Helvetica" w:eastAsia="Times New Roman" w:hAnsi="Helvetica" w:cs="Helvetica"/>
          <w:color w:val="666666"/>
          <w:sz w:val="18"/>
          <w:szCs w:val="18"/>
          <w:lang w:val="en-US" w:eastAsia="en-GB"/>
        </w:rPr>
        <w:t xml:space="preserve">You each complete and sign the </w:t>
      </w:r>
      <w:hyperlink r:id="rId9" w:history="1">
        <w:r w:rsidRPr="004B67B9">
          <w:rPr>
            <w:rStyle w:val="Hyperlink"/>
            <w:rFonts w:ascii="Helvetica" w:eastAsia="Times New Roman" w:hAnsi="Helvetica" w:cs="Helvetica"/>
            <w:sz w:val="18"/>
            <w:szCs w:val="18"/>
            <w:lang w:val="en-US" w:eastAsia="en-GB"/>
          </w:rPr>
          <w:t>Form ARB1</w:t>
        </w:r>
      </w:hyperlink>
      <w:r w:rsidR="004B67B9">
        <w:rPr>
          <w:rFonts w:ascii="Helvetica" w:eastAsia="Times New Roman" w:hAnsi="Helvetica" w:cs="Helvetica"/>
          <w:color w:val="666666"/>
          <w:sz w:val="18"/>
          <w:szCs w:val="18"/>
          <w:lang w:val="en-US" w:eastAsia="en-GB"/>
        </w:rPr>
        <w:t xml:space="preserve"> </w:t>
      </w:r>
      <w:r w:rsidR="00CE7349" w:rsidRPr="00060AAA">
        <w:rPr>
          <w:rFonts w:ascii="Helvetica" w:eastAsia="Times New Roman" w:hAnsi="Helvetica" w:cs="Helvetica"/>
          <w:color w:val="666666"/>
          <w:sz w:val="18"/>
          <w:szCs w:val="18"/>
          <w:lang w:val="en-US" w:eastAsia="en-GB"/>
        </w:rPr>
        <w:t>requesting appointment of an arbitrator.</w:t>
      </w:r>
      <w:r w:rsidR="00CD3450" w:rsidRPr="00060AAA">
        <w:rPr>
          <w:rFonts w:ascii="Helvetica" w:eastAsia="Times New Roman" w:hAnsi="Helvetica" w:cs="Helvetica"/>
          <w:color w:val="666666"/>
          <w:sz w:val="18"/>
          <w:szCs w:val="18"/>
          <w:lang w:val="en-US" w:eastAsia="en-GB"/>
        </w:rPr>
        <w:t xml:space="preserve">  </w:t>
      </w:r>
      <w:r w:rsidR="00CE7349" w:rsidRPr="00060AAA">
        <w:rPr>
          <w:rFonts w:ascii="Helvetica" w:eastAsia="Times New Roman" w:hAnsi="Helvetica" w:cs="Times New Roman"/>
          <w:color w:val="666666"/>
          <w:sz w:val="18"/>
          <w:szCs w:val="18"/>
          <w:lang w:val="en-US" w:eastAsia="en-GB"/>
        </w:rPr>
        <w:t>In the ARB1 y</w:t>
      </w:r>
      <w:r w:rsidRPr="00060AAA">
        <w:rPr>
          <w:rFonts w:ascii="Helvetica" w:eastAsia="Times New Roman" w:hAnsi="Helvetica" w:cs="Times New Roman"/>
          <w:color w:val="666666"/>
          <w:sz w:val="18"/>
          <w:szCs w:val="18"/>
          <w:lang w:val="en-US" w:eastAsia="en-GB"/>
        </w:rPr>
        <w:t xml:space="preserve">ou </w:t>
      </w:r>
      <w:r w:rsidR="00CE7349" w:rsidRPr="00060AAA">
        <w:rPr>
          <w:rFonts w:ascii="Helvetica" w:eastAsia="Times New Roman" w:hAnsi="Helvetica" w:cs="Times New Roman"/>
          <w:b/>
          <w:color w:val="666666"/>
          <w:sz w:val="18"/>
          <w:szCs w:val="18"/>
          <w:lang w:val="en-US" w:eastAsia="en-GB"/>
        </w:rPr>
        <w:t>either</w:t>
      </w:r>
      <w:r w:rsidR="00CE7349" w:rsidRPr="00060AAA">
        <w:rPr>
          <w:rFonts w:ascii="Helvetica" w:eastAsia="Times New Roman" w:hAnsi="Helvetica" w:cs="Times New Roman"/>
          <w:color w:val="666666"/>
          <w:sz w:val="18"/>
          <w:szCs w:val="18"/>
          <w:lang w:val="en-US" w:eastAsia="en-GB"/>
        </w:rPr>
        <w:t xml:space="preserve"> </w:t>
      </w:r>
      <w:r w:rsidRPr="00060AAA">
        <w:rPr>
          <w:rFonts w:ascii="Helvetica" w:eastAsia="Times New Roman" w:hAnsi="Helvetica" w:cs="Times New Roman"/>
          <w:color w:val="666666"/>
          <w:sz w:val="18"/>
          <w:szCs w:val="18"/>
          <w:lang w:val="en-US" w:eastAsia="en-GB"/>
        </w:rPr>
        <w:t xml:space="preserve">ask for a named arbitrator </w:t>
      </w:r>
      <w:r w:rsidRPr="00060AAA">
        <w:rPr>
          <w:rFonts w:ascii="Helvetica" w:eastAsia="Times New Roman" w:hAnsi="Helvetica" w:cs="Times New Roman"/>
          <w:b/>
          <w:color w:val="666666"/>
          <w:sz w:val="18"/>
          <w:szCs w:val="18"/>
          <w:lang w:val="en-US" w:eastAsia="en-GB"/>
        </w:rPr>
        <w:t>or</w:t>
      </w:r>
      <w:r w:rsidRPr="00060AAA">
        <w:rPr>
          <w:rFonts w:ascii="Helvetica" w:eastAsia="Times New Roman" w:hAnsi="Helvetica" w:cs="Times New Roman"/>
          <w:color w:val="666666"/>
          <w:sz w:val="18"/>
          <w:szCs w:val="18"/>
          <w:lang w:val="en-US" w:eastAsia="en-GB"/>
        </w:rPr>
        <w:t xml:space="preserve"> ask </w:t>
      </w:r>
      <w:r w:rsidR="004C0B40" w:rsidRPr="00060AAA">
        <w:rPr>
          <w:rFonts w:ascii="Helvetica" w:eastAsia="Times New Roman" w:hAnsi="Helvetica" w:cs="Times New Roman"/>
          <w:color w:val="666666"/>
          <w:sz w:val="18"/>
          <w:szCs w:val="18"/>
          <w:lang w:val="en-US" w:eastAsia="en-GB"/>
        </w:rPr>
        <w:t>I</w:t>
      </w:r>
      <w:r w:rsidRPr="00060AAA">
        <w:rPr>
          <w:rFonts w:ascii="Helvetica" w:eastAsia="Times New Roman" w:hAnsi="Helvetica" w:cs="Times New Roman"/>
          <w:color w:val="666666"/>
          <w:sz w:val="18"/>
          <w:szCs w:val="18"/>
          <w:lang w:val="en-US" w:eastAsia="en-GB"/>
        </w:rPr>
        <w:t xml:space="preserve">FLA to select </w:t>
      </w:r>
      <w:r w:rsidR="00CE7349" w:rsidRPr="00060AAA">
        <w:rPr>
          <w:rFonts w:ascii="Helvetica" w:eastAsia="Times New Roman" w:hAnsi="Helvetica" w:cs="Times New Roman"/>
          <w:color w:val="666666"/>
          <w:sz w:val="18"/>
          <w:szCs w:val="18"/>
          <w:lang w:val="en-US" w:eastAsia="en-GB"/>
        </w:rPr>
        <w:t xml:space="preserve">a </w:t>
      </w:r>
      <w:r w:rsidRPr="00060AAA">
        <w:rPr>
          <w:rFonts w:ascii="Helvetica" w:eastAsia="Times New Roman" w:hAnsi="Helvetica" w:cs="Times New Roman"/>
          <w:color w:val="666666"/>
          <w:sz w:val="18"/>
          <w:szCs w:val="18"/>
          <w:lang w:val="en-US" w:eastAsia="en-GB"/>
        </w:rPr>
        <w:t xml:space="preserve">suitable </w:t>
      </w:r>
      <w:r w:rsidR="002A5F29" w:rsidRPr="00060AAA">
        <w:rPr>
          <w:rFonts w:ascii="Helvetica" w:eastAsia="Times New Roman" w:hAnsi="Helvetica" w:cs="Times New Roman"/>
          <w:color w:val="666666"/>
          <w:sz w:val="18"/>
          <w:szCs w:val="18"/>
          <w:lang w:val="en-US" w:eastAsia="en-GB"/>
        </w:rPr>
        <w:t>person</w:t>
      </w:r>
      <w:r w:rsidRPr="00060AAA">
        <w:rPr>
          <w:rFonts w:ascii="Helvetica" w:eastAsia="Times New Roman" w:hAnsi="Helvetica" w:cs="Times New Roman"/>
          <w:color w:val="666666"/>
          <w:sz w:val="18"/>
          <w:szCs w:val="18"/>
          <w:lang w:val="en-US" w:eastAsia="en-GB"/>
        </w:rPr>
        <w:t xml:space="preserve"> from </w:t>
      </w:r>
      <w:r w:rsidR="00CE7349" w:rsidRPr="00060AAA">
        <w:rPr>
          <w:rFonts w:ascii="Helvetica" w:eastAsia="Times New Roman" w:hAnsi="Helvetica" w:cs="Times New Roman"/>
          <w:color w:val="666666"/>
          <w:sz w:val="18"/>
          <w:szCs w:val="18"/>
          <w:lang w:val="en-US" w:eastAsia="en-GB"/>
        </w:rPr>
        <w:t xml:space="preserve">its </w:t>
      </w:r>
      <w:r w:rsidRPr="00060AAA">
        <w:rPr>
          <w:rFonts w:ascii="Helvetica" w:eastAsia="Times New Roman" w:hAnsi="Helvetica" w:cs="Times New Roman"/>
          <w:color w:val="666666"/>
          <w:sz w:val="18"/>
          <w:szCs w:val="18"/>
          <w:lang w:val="en-US" w:eastAsia="en-GB"/>
        </w:rPr>
        <w:t>panel</w:t>
      </w:r>
      <w:r w:rsidR="004C0B40" w:rsidRPr="00060AAA">
        <w:rPr>
          <w:rFonts w:ascii="Helvetica" w:eastAsia="Times New Roman" w:hAnsi="Helvetica" w:cs="Times New Roman"/>
          <w:color w:val="666666"/>
          <w:sz w:val="18"/>
          <w:szCs w:val="18"/>
          <w:lang w:val="en-US" w:eastAsia="en-GB"/>
        </w:rPr>
        <w:t>.</w:t>
      </w:r>
      <w:r w:rsidR="00CE7349" w:rsidRPr="00060AAA">
        <w:rPr>
          <w:rFonts w:ascii="Helvetica" w:eastAsia="Times New Roman" w:hAnsi="Helvetica" w:cs="Times New Roman"/>
          <w:color w:val="666666"/>
          <w:sz w:val="18"/>
          <w:szCs w:val="18"/>
          <w:lang w:val="en-US" w:eastAsia="en-GB"/>
        </w:rPr>
        <w:t xml:space="preserve"> You</w:t>
      </w:r>
      <w:r w:rsidR="004C0B40" w:rsidRPr="00060AAA">
        <w:rPr>
          <w:rFonts w:ascii="Helvetica" w:eastAsia="Times New Roman" w:hAnsi="Helvetica" w:cs="Times New Roman"/>
          <w:color w:val="666666"/>
          <w:sz w:val="18"/>
          <w:szCs w:val="18"/>
          <w:lang w:val="en-US" w:eastAsia="en-GB"/>
        </w:rPr>
        <w:t xml:space="preserve"> </w:t>
      </w:r>
      <w:r w:rsidRPr="00060AAA">
        <w:rPr>
          <w:rFonts w:ascii="Helvetica" w:eastAsia="Times New Roman" w:hAnsi="Helvetica" w:cs="Times New Roman"/>
          <w:color w:val="666666"/>
          <w:sz w:val="18"/>
          <w:szCs w:val="18"/>
          <w:lang w:val="en-US" w:eastAsia="en-GB"/>
        </w:rPr>
        <w:t xml:space="preserve">submit </w:t>
      </w:r>
      <w:r w:rsidR="00CE7349" w:rsidRPr="00060AAA">
        <w:rPr>
          <w:rFonts w:ascii="Helvetica" w:eastAsia="Times New Roman" w:hAnsi="Helvetica" w:cs="Times New Roman"/>
          <w:color w:val="666666"/>
          <w:sz w:val="18"/>
          <w:szCs w:val="18"/>
          <w:lang w:val="en-US" w:eastAsia="en-GB"/>
        </w:rPr>
        <w:t xml:space="preserve">the </w:t>
      </w:r>
      <w:r w:rsidRPr="00060AAA">
        <w:rPr>
          <w:rFonts w:ascii="Helvetica" w:eastAsia="Times New Roman" w:hAnsi="Helvetica" w:cs="Times New Roman"/>
          <w:color w:val="666666"/>
          <w:sz w:val="18"/>
          <w:szCs w:val="18"/>
          <w:lang w:val="en-US" w:eastAsia="en-GB"/>
        </w:rPr>
        <w:t xml:space="preserve">form to </w:t>
      </w:r>
      <w:r w:rsidR="00015B6E" w:rsidRPr="00060AAA">
        <w:rPr>
          <w:rFonts w:ascii="Helvetica" w:eastAsia="Times New Roman" w:hAnsi="Helvetica" w:cs="Times New Roman"/>
          <w:color w:val="666666"/>
          <w:sz w:val="18"/>
          <w:szCs w:val="18"/>
          <w:lang w:val="en-US" w:eastAsia="en-GB"/>
        </w:rPr>
        <w:t xml:space="preserve">the </w:t>
      </w:r>
      <w:r w:rsidRPr="00060AAA">
        <w:rPr>
          <w:rFonts w:ascii="Helvetica" w:eastAsia="Times New Roman" w:hAnsi="Helvetica" w:cs="Times New Roman"/>
          <w:color w:val="666666"/>
          <w:sz w:val="18"/>
          <w:szCs w:val="18"/>
          <w:lang w:val="en-US" w:eastAsia="en-GB"/>
        </w:rPr>
        <w:t>IFLA administrator</w:t>
      </w:r>
      <w:r w:rsidR="008D313D" w:rsidRPr="00060AAA">
        <w:rPr>
          <w:rFonts w:ascii="Helvetica" w:eastAsia="Times New Roman" w:hAnsi="Helvetica" w:cs="Times New Roman"/>
          <w:color w:val="666666"/>
          <w:sz w:val="18"/>
          <w:szCs w:val="18"/>
          <w:lang w:val="en-US" w:eastAsia="en-GB"/>
        </w:rPr>
        <w:t xml:space="preserve"> at</w:t>
      </w:r>
      <w:r w:rsidR="00CE7349" w:rsidRPr="00060AAA">
        <w:rPr>
          <w:rFonts w:ascii="Helvetica" w:eastAsia="Times New Roman" w:hAnsi="Helvetica" w:cs="Times New Roman"/>
          <w:color w:val="666666"/>
          <w:sz w:val="18"/>
          <w:szCs w:val="18"/>
          <w:lang w:val="en-US" w:eastAsia="en-GB"/>
        </w:rPr>
        <w:t>:</w:t>
      </w:r>
    </w:p>
    <w:p w:rsidR="0041534E" w:rsidRDefault="0041534E" w:rsidP="003B6526">
      <w:pPr>
        <w:spacing w:after="75" w:line="360" w:lineRule="auto"/>
        <w:ind w:left="300"/>
        <w:rPr>
          <w:rFonts w:ascii="Helvetica" w:eastAsia="Times New Roman" w:hAnsi="Helvetica" w:cs="Helvetica"/>
          <w:color w:val="666666"/>
          <w:sz w:val="18"/>
          <w:szCs w:val="18"/>
          <w:lang w:val="en-US" w:eastAsia="en-GB"/>
        </w:rPr>
      </w:pPr>
    </w:p>
    <w:p w:rsidR="00060AAA" w:rsidRDefault="00CF55FA" w:rsidP="003B6526">
      <w:pPr>
        <w:spacing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c/o Resolution</w:t>
      </w:r>
    </w:p>
    <w:p w:rsidR="00060AAA" w:rsidRDefault="003D7E98"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Orpington </w:t>
      </w:r>
      <w:r w:rsidR="00060AAA">
        <w:rPr>
          <w:rFonts w:ascii="Helvetica" w:eastAsia="Times New Roman" w:hAnsi="Helvetica" w:cs="Helvetica"/>
          <w:color w:val="666666"/>
          <w:sz w:val="18"/>
          <w:szCs w:val="18"/>
          <w:lang w:val="en-US" w:eastAsia="en-GB"/>
        </w:rPr>
        <w:t>Sorting Office</w:t>
      </w:r>
    </w:p>
    <w:p w:rsidR="00060AAA" w:rsidRDefault="00060AAA"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Vinson Close </w:t>
      </w:r>
    </w:p>
    <w:p w:rsidR="00060AAA" w:rsidRDefault="00060AAA"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Orpington </w:t>
      </w:r>
    </w:p>
    <w:p w:rsidR="00060AAA" w:rsidRDefault="00060AAA"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Kent BR6 0PJ </w:t>
      </w:r>
    </w:p>
    <w:p w:rsidR="00060AAA" w:rsidRDefault="00060AAA"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Tel</w:t>
      </w:r>
      <w:r w:rsidR="00F96B62">
        <w:rPr>
          <w:rFonts w:ascii="Helvetica" w:eastAsia="Times New Roman" w:hAnsi="Helvetica" w:cs="Helvetica"/>
          <w:color w:val="666666"/>
          <w:sz w:val="18"/>
          <w:szCs w:val="18"/>
          <w:lang w:val="en-US" w:eastAsia="en-GB"/>
        </w:rPr>
        <w:t>:</w:t>
      </w:r>
      <w:r>
        <w:rPr>
          <w:rFonts w:ascii="Helvetica" w:eastAsia="Times New Roman" w:hAnsi="Helvetica" w:cs="Helvetica"/>
          <w:color w:val="666666"/>
          <w:sz w:val="18"/>
          <w:szCs w:val="18"/>
          <w:lang w:val="en-US" w:eastAsia="en-GB"/>
        </w:rPr>
        <w:t xml:space="preserve"> 01689 820272 </w:t>
      </w:r>
    </w:p>
    <w:p w:rsidR="00060AAA" w:rsidRDefault="00F96B62" w:rsidP="003B6526">
      <w:pPr>
        <w:spacing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Email: </w:t>
      </w:r>
      <w:hyperlink r:id="rId10" w:history="1">
        <w:r w:rsidR="00060AAA" w:rsidRPr="00163550">
          <w:rPr>
            <w:rStyle w:val="Hyperlink"/>
            <w:rFonts w:ascii="Helvetica" w:eastAsia="Times New Roman" w:hAnsi="Helvetica" w:cs="Helvetica"/>
            <w:sz w:val="18"/>
            <w:szCs w:val="18"/>
            <w:lang w:val="en-US" w:eastAsia="en-GB"/>
          </w:rPr>
          <w:t>info@ifla.org.uk</w:t>
        </w:r>
      </w:hyperlink>
    </w:p>
    <w:p w:rsidR="007662DD" w:rsidRDefault="00D12E27" w:rsidP="003B6526">
      <w:pPr>
        <w:pStyle w:val="ListParagraph"/>
        <w:numPr>
          <w:ilvl w:val="0"/>
          <w:numId w:val="1"/>
        </w:numPr>
        <w:spacing w:before="100" w:beforeAutospacing="1" w:after="0" w:line="360" w:lineRule="auto"/>
        <w:ind w:left="300"/>
        <w:rPr>
          <w:rFonts w:ascii="Helvetica" w:eastAsia="Times New Roman" w:hAnsi="Helvetica" w:cs="Helvetica"/>
          <w:color w:val="666666"/>
          <w:sz w:val="18"/>
          <w:szCs w:val="18"/>
          <w:lang w:val="en-US" w:eastAsia="en-GB"/>
        </w:rPr>
      </w:pPr>
      <w:r w:rsidRPr="007662DD">
        <w:rPr>
          <w:rFonts w:ascii="Helvetica" w:eastAsia="Times New Roman" w:hAnsi="Helvetica" w:cs="Helvetica"/>
          <w:color w:val="666666"/>
          <w:sz w:val="18"/>
          <w:szCs w:val="18"/>
          <w:lang w:val="en-US" w:eastAsia="en-GB"/>
        </w:rPr>
        <w:t xml:space="preserve">IFLA contacts </w:t>
      </w:r>
      <w:r w:rsidR="00CE7349" w:rsidRPr="007662DD">
        <w:rPr>
          <w:rFonts w:ascii="Helvetica" w:eastAsia="Times New Roman" w:hAnsi="Helvetica" w:cs="Helvetica"/>
          <w:color w:val="666666"/>
          <w:sz w:val="18"/>
          <w:szCs w:val="18"/>
          <w:lang w:val="en-US" w:eastAsia="en-GB"/>
        </w:rPr>
        <w:t xml:space="preserve">the </w:t>
      </w:r>
      <w:r w:rsidRPr="007662DD">
        <w:rPr>
          <w:rFonts w:ascii="Helvetica" w:eastAsia="Times New Roman" w:hAnsi="Helvetica" w:cs="Helvetica"/>
          <w:color w:val="666666"/>
          <w:sz w:val="18"/>
          <w:szCs w:val="18"/>
          <w:lang w:val="en-US" w:eastAsia="en-GB"/>
        </w:rPr>
        <w:t xml:space="preserve">arbitrator and invites </w:t>
      </w:r>
      <w:r w:rsidR="008142BD" w:rsidRPr="007662DD">
        <w:rPr>
          <w:rFonts w:ascii="Helvetica" w:eastAsia="Times New Roman" w:hAnsi="Helvetica" w:cs="Helvetica"/>
          <w:color w:val="666666"/>
          <w:sz w:val="18"/>
          <w:szCs w:val="18"/>
          <w:lang w:val="en-US" w:eastAsia="en-GB"/>
        </w:rPr>
        <w:t xml:space="preserve">him or her </w:t>
      </w:r>
      <w:r w:rsidRPr="007662DD">
        <w:rPr>
          <w:rFonts w:ascii="Helvetica" w:eastAsia="Times New Roman" w:hAnsi="Helvetica" w:cs="Helvetica"/>
          <w:color w:val="666666"/>
          <w:sz w:val="18"/>
          <w:szCs w:val="18"/>
          <w:lang w:val="en-US" w:eastAsia="en-GB"/>
        </w:rPr>
        <w:t xml:space="preserve">to become </w:t>
      </w:r>
      <w:r w:rsidR="008142BD" w:rsidRPr="007662DD">
        <w:rPr>
          <w:rFonts w:ascii="Helvetica" w:eastAsia="Times New Roman" w:hAnsi="Helvetica" w:cs="Helvetica"/>
          <w:color w:val="666666"/>
          <w:sz w:val="18"/>
          <w:szCs w:val="18"/>
          <w:lang w:val="en-US" w:eastAsia="en-GB"/>
        </w:rPr>
        <w:t xml:space="preserve">the </w:t>
      </w:r>
      <w:r w:rsidRPr="007662DD">
        <w:rPr>
          <w:rFonts w:ascii="Helvetica" w:eastAsia="Times New Roman" w:hAnsi="Helvetica" w:cs="Helvetica"/>
          <w:color w:val="666666"/>
          <w:sz w:val="18"/>
          <w:szCs w:val="18"/>
          <w:lang w:val="en-US" w:eastAsia="en-GB"/>
        </w:rPr>
        <w:t xml:space="preserve">appointed arbitrator </w:t>
      </w:r>
    </w:p>
    <w:p w:rsidR="00D12E27" w:rsidRPr="007662DD" w:rsidRDefault="008142BD" w:rsidP="003B6526">
      <w:pPr>
        <w:pStyle w:val="ListParagraph"/>
        <w:numPr>
          <w:ilvl w:val="0"/>
          <w:numId w:val="1"/>
        </w:numPr>
        <w:spacing w:before="100" w:beforeAutospacing="1" w:after="0" w:line="360" w:lineRule="auto"/>
        <w:ind w:left="300"/>
        <w:rPr>
          <w:rFonts w:ascii="Helvetica" w:eastAsia="Times New Roman" w:hAnsi="Helvetica" w:cs="Helvetica"/>
          <w:color w:val="666666"/>
          <w:sz w:val="18"/>
          <w:szCs w:val="18"/>
          <w:lang w:val="en-US" w:eastAsia="en-GB"/>
        </w:rPr>
      </w:pPr>
      <w:r w:rsidRPr="007662DD">
        <w:rPr>
          <w:rFonts w:ascii="Helvetica" w:eastAsia="Times New Roman" w:hAnsi="Helvetica" w:cs="Helvetica"/>
          <w:color w:val="666666"/>
          <w:sz w:val="18"/>
          <w:szCs w:val="18"/>
          <w:lang w:val="en-US" w:eastAsia="en-GB"/>
        </w:rPr>
        <w:t>The a</w:t>
      </w:r>
      <w:r w:rsidR="00D12E27" w:rsidRPr="007662DD">
        <w:rPr>
          <w:rFonts w:ascii="Helvetica" w:eastAsia="Times New Roman" w:hAnsi="Helvetica" w:cs="Helvetica"/>
          <w:color w:val="666666"/>
          <w:sz w:val="18"/>
          <w:szCs w:val="18"/>
          <w:lang w:val="en-US" w:eastAsia="en-GB"/>
        </w:rPr>
        <w:t xml:space="preserve">rbitrator and/or his </w:t>
      </w:r>
      <w:r w:rsidR="00F01A0C" w:rsidRPr="007662DD">
        <w:rPr>
          <w:rFonts w:ascii="Helvetica" w:eastAsia="Times New Roman" w:hAnsi="Helvetica" w:cs="Helvetica"/>
          <w:color w:val="666666"/>
          <w:sz w:val="18"/>
          <w:szCs w:val="18"/>
          <w:lang w:val="en-US" w:eastAsia="en-GB"/>
        </w:rPr>
        <w:t xml:space="preserve">or her </w:t>
      </w:r>
      <w:r w:rsidR="005D1C10">
        <w:rPr>
          <w:rFonts w:ascii="Helvetica" w:eastAsia="Times New Roman" w:hAnsi="Helvetica" w:cs="Helvetica"/>
          <w:color w:val="666666"/>
          <w:sz w:val="18"/>
          <w:szCs w:val="18"/>
          <w:lang w:val="en-US" w:eastAsia="en-GB"/>
        </w:rPr>
        <w:t>assistant</w:t>
      </w:r>
      <w:r w:rsidR="00D12E27" w:rsidRPr="007662DD">
        <w:rPr>
          <w:rFonts w:ascii="Helvetica" w:eastAsia="Times New Roman" w:hAnsi="Helvetica" w:cs="Helvetica"/>
          <w:color w:val="666666"/>
          <w:sz w:val="18"/>
          <w:szCs w:val="18"/>
          <w:lang w:val="en-US" w:eastAsia="en-GB"/>
        </w:rPr>
        <w:t xml:space="preserve"> will contact </w:t>
      </w:r>
      <w:r w:rsidR="004C0B40" w:rsidRPr="007662DD">
        <w:rPr>
          <w:rFonts w:ascii="Helvetica" w:eastAsia="Times New Roman" w:hAnsi="Helvetica" w:cs="Helvetica"/>
          <w:color w:val="666666"/>
          <w:sz w:val="18"/>
          <w:szCs w:val="18"/>
          <w:lang w:val="en-US" w:eastAsia="en-GB"/>
        </w:rPr>
        <w:t>you</w:t>
      </w:r>
      <w:r w:rsidR="007662DD">
        <w:rPr>
          <w:rFonts w:ascii="Helvetica" w:eastAsia="Times New Roman" w:hAnsi="Helvetica" w:cs="Helvetica"/>
          <w:color w:val="666666"/>
          <w:sz w:val="18"/>
          <w:szCs w:val="18"/>
          <w:lang w:val="en-US" w:eastAsia="en-GB"/>
        </w:rPr>
        <w:t xml:space="preserve"> seeking your agreement to the terms of the appointment. </w:t>
      </w:r>
      <w:r w:rsidR="00F01A0C" w:rsidRPr="007662DD">
        <w:rPr>
          <w:rFonts w:ascii="Helvetica" w:eastAsia="Times New Roman" w:hAnsi="Helvetica" w:cs="Helvetica"/>
          <w:color w:val="666666"/>
          <w:sz w:val="18"/>
          <w:szCs w:val="18"/>
          <w:lang w:val="en-US" w:eastAsia="en-GB"/>
        </w:rPr>
        <w:t>P</w:t>
      </w:r>
      <w:r w:rsidR="00D12E27" w:rsidRPr="007662DD">
        <w:rPr>
          <w:rFonts w:ascii="Helvetica" w:eastAsia="Times New Roman" w:hAnsi="Helvetica" w:cs="Helvetica"/>
          <w:color w:val="666666"/>
          <w:sz w:val="18"/>
          <w:szCs w:val="18"/>
          <w:lang w:val="en-US" w:eastAsia="en-GB"/>
        </w:rPr>
        <w:t xml:space="preserve">lease note </w:t>
      </w:r>
      <w:r w:rsidR="00F01A0C" w:rsidRPr="007662DD">
        <w:rPr>
          <w:rFonts w:ascii="Helvetica" w:eastAsia="Times New Roman" w:hAnsi="Helvetica" w:cs="Helvetica"/>
          <w:color w:val="666666"/>
          <w:sz w:val="18"/>
          <w:szCs w:val="18"/>
          <w:lang w:val="en-US" w:eastAsia="en-GB"/>
        </w:rPr>
        <w:t xml:space="preserve">that </w:t>
      </w:r>
      <w:r w:rsidR="00D12E27" w:rsidRPr="007662DD">
        <w:rPr>
          <w:rFonts w:ascii="Helvetica" w:eastAsia="Times New Roman" w:hAnsi="Helvetica" w:cs="Helvetica"/>
          <w:color w:val="666666"/>
          <w:sz w:val="18"/>
          <w:szCs w:val="18"/>
          <w:lang w:val="en-US" w:eastAsia="en-GB"/>
        </w:rPr>
        <w:t xml:space="preserve">all correspondence between </w:t>
      </w:r>
      <w:r w:rsidR="00F01A0C" w:rsidRPr="007662DD">
        <w:rPr>
          <w:rFonts w:ascii="Helvetica" w:eastAsia="Times New Roman" w:hAnsi="Helvetica" w:cs="Helvetica"/>
          <w:color w:val="666666"/>
          <w:sz w:val="18"/>
          <w:szCs w:val="18"/>
          <w:lang w:val="en-US" w:eastAsia="en-GB"/>
        </w:rPr>
        <w:t xml:space="preserve">the </w:t>
      </w:r>
      <w:r w:rsidR="00D12E27" w:rsidRPr="007662DD">
        <w:rPr>
          <w:rFonts w:ascii="Helvetica" w:eastAsia="Times New Roman" w:hAnsi="Helvetica" w:cs="Helvetica"/>
          <w:color w:val="666666"/>
          <w:sz w:val="18"/>
          <w:szCs w:val="18"/>
          <w:lang w:val="en-US" w:eastAsia="en-GB"/>
        </w:rPr>
        <w:t xml:space="preserve">arbitrator and </w:t>
      </w:r>
      <w:r w:rsidR="00F01A0C" w:rsidRPr="007662DD">
        <w:rPr>
          <w:rFonts w:ascii="Helvetica" w:eastAsia="Times New Roman" w:hAnsi="Helvetica" w:cs="Helvetica"/>
          <w:color w:val="666666"/>
          <w:sz w:val="18"/>
          <w:szCs w:val="18"/>
          <w:lang w:val="en-US" w:eastAsia="en-GB"/>
        </w:rPr>
        <w:t xml:space="preserve">one </w:t>
      </w:r>
      <w:r w:rsidR="00D12E27" w:rsidRPr="007662DD">
        <w:rPr>
          <w:rFonts w:ascii="Helvetica" w:eastAsia="Times New Roman" w:hAnsi="Helvetica" w:cs="Helvetica"/>
          <w:color w:val="666666"/>
          <w:sz w:val="18"/>
          <w:szCs w:val="18"/>
          <w:lang w:val="en-US" w:eastAsia="en-GB"/>
        </w:rPr>
        <w:t>part</w:t>
      </w:r>
      <w:r w:rsidR="00F01A0C" w:rsidRPr="007662DD">
        <w:rPr>
          <w:rFonts w:ascii="Helvetica" w:eastAsia="Times New Roman" w:hAnsi="Helvetica" w:cs="Helvetica"/>
          <w:color w:val="666666"/>
          <w:sz w:val="18"/>
          <w:szCs w:val="18"/>
          <w:lang w:val="en-US" w:eastAsia="en-GB"/>
        </w:rPr>
        <w:t>y</w:t>
      </w:r>
      <w:r w:rsidR="00D12E27" w:rsidRPr="007662DD">
        <w:rPr>
          <w:rFonts w:ascii="Helvetica" w:eastAsia="Times New Roman" w:hAnsi="Helvetica" w:cs="Helvetica"/>
          <w:color w:val="666666"/>
          <w:sz w:val="18"/>
          <w:szCs w:val="18"/>
          <w:lang w:val="en-US" w:eastAsia="en-GB"/>
        </w:rPr>
        <w:t xml:space="preserve"> mu</w:t>
      </w:r>
      <w:r w:rsidR="00F01A0C" w:rsidRPr="007662DD">
        <w:rPr>
          <w:rFonts w:ascii="Helvetica" w:eastAsia="Times New Roman" w:hAnsi="Helvetica" w:cs="Helvetica"/>
          <w:color w:val="666666"/>
          <w:sz w:val="18"/>
          <w:szCs w:val="18"/>
          <w:lang w:val="en-US" w:eastAsia="en-GB"/>
        </w:rPr>
        <w:t>s</w:t>
      </w:r>
      <w:r w:rsidR="00D12E27" w:rsidRPr="007662DD">
        <w:rPr>
          <w:rFonts w:ascii="Helvetica" w:eastAsia="Times New Roman" w:hAnsi="Helvetica" w:cs="Helvetica"/>
          <w:color w:val="666666"/>
          <w:sz w:val="18"/>
          <w:szCs w:val="18"/>
          <w:lang w:val="en-US" w:eastAsia="en-GB"/>
        </w:rPr>
        <w:t>t be copied</w:t>
      </w:r>
      <w:r w:rsidR="00F01A0C" w:rsidRPr="007662DD">
        <w:rPr>
          <w:rFonts w:ascii="Helvetica" w:eastAsia="Times New Roman" w:hAnsi="Helvetica" w:cs="Helvetica"/>
          <w:color w:val="666666"/>
          <w:sz w:val="18"/>
          <w:szCs w:val="18"/>
          <w:lang w:val="en-US" w:eastAsia="en-GB"/>
        </w:rPr>
        <w:t xml:space="preserve"> to </w:t>
      </w:r>
      <w:r w:rsidR="00D12E27" w:rsidRPr="007662DD">
        <w:rPr>
          <w:rFonts w:ascii="Helvetica" w:eastAsia="Times New Roman" w:hAnsi="Helvetica" w:cs="Helvetica"/>
          <w:color w:val="666666"/>
          <w:sz w:val="18"/>
          <w:szCs w:val="18"/>
          <w:lang w:val="en-US" w:eastAsia="en-GB"/>
        </w:rPr>
        <w:t xml:space="preserve">the other </w:t>
      </w:r>
      <w:r w:rsidR="002A5F29" w:rsidRPr="007662DD">
        <w:rPr>
          <w:rFonts w:ascii="Helvetica" w:eastAsia="Times New Roman" w:hAnsi="Helvetica" w:cs="Helvetica"/>
          <w:color w:val="666666"/>
          <w:sz w:val="18"/>
          <w:szCs w:val="18"/>
          <w:lang w:val="en-US" w:eastAsia="en-GB"/>
        </w:rPr>
        <w:t>party</w:t>
      </w:r>
      <w:r w:rsidR="00D12E27" w:rsidRPr="007662DD">
        <w:rPr>
          <w:rFonts w:ascii="Helvetica" w:eastAsia="Times New Roman" w:hAnsi="Helvetica" w:cs="Helvetica"/>
          <w:color w:val="666666"/>
          <w:sz w:val="18"/>
          <w:szCs w:val="18"/>
          <w:lang w:val="en-US" w:eastAsia="en-GB"/>
        </w:rPr>
        <w:t xml:space="preserve">. </w:t>
      </w:r>
      <w:r w:rsidR="00F01A0C" w:rsidRPr="007662DD">
        <w:rPr>
          <w:rFonts w:ascii="Helvetica" w:eastAsia="Times New Roman" w:hAnsi="Helvetica" w:cs="Helvetica"/>
          <w:color w:val="666666"/>
          <w:sz w:val="18"/>
          <w:szCs w:val="18"/>
          <w:lang w:val="en-US" w:eastAsia="en-GB"/>
        </w:rPr>
        <w:t>Correspondence by e</w:t>
      </w:r>
      <w:r w:rsidR="00D12E27" w:rsidRPr="007662DD">
        <w:rPr>
          <w:rFonts w:ascii="Helvetica" w:eastAsia="Times New Roman" w:hAnsi="Helvetica" w:cs="Helvetica"/>
          <w:color w:val="666666"/>
          <w:sz w:val="18"/>
          <w:szCs w:val="18"/>
          <w:lang w:val="en-US" w:eastAsia="en-GB"/>
        </w:rPr>
        <w:t xml:space="preserve">mail is </w:t>
      </w:r>
      <w:r w:rsidR="007662DD">
        <w:rPr>
          <w:rFonts w:ascii="Helvetica" w:eastAsia="Times New Roman" w:hAnsi="Helvetica" w:cs="Helvetica"/>
          <w:color w:val="666666"/>
          <w:sz w:val="18"/>
          <w:szCs w:val="18"/>
          <w:lang w:val="en-US" w:eastAsia="en-GB"/>
        </w:rPr>
        <w:t>encouraged</w:t>
      </w:r>
    </w:p>
    <w:p w:rsidR="002A5F29" w:rsidRPr="00E51ABC" w:rsidRDefault="00D12E2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If </w:t>
      </w:r>
      <w:r w:rsidR="00F01A0C" w:rsidRPr="00060AAA">
        <w:rPr>
          <w:rFonts w:ascii="Helvetica" w:eastAsia="Times New Roman" w:hAnsi="Helvetica" w:cs="Helvetica"/>
          <w:color w:val="666666"/>
          <w:sz w:val="18"/>
          <w:szCs w:val="18"/>
          <w:lang w:val="en-US" w:eastAsia="en-GB"/>
        </w:rPr>
        <w:t xml:space="preserve">you </w:t>
      </w:r>
      <w:r w:rsidRPr="00060AAA">
        <w:rPr>
          <w:rFonts w:ascii="Helvetica" w:eastAsia="Times New Roman" w:hAnsi="Helvetica" w:cs="Helvetica"/>
          <w:color w:val="666666"/>
          <w:sz w:val="18"/>
          <w:szCs w:val="18"/>
          <w:lang w:val="en-US" w:eastAsia="en-GB"/>
        </w:rPr>
        <w:t xml:space="preserve">and </w:t>
      </w:r>
      <w:r w:rsidR="00F01A0C" w:rsidRPr="00060AAA">
        <w:rPr>
          <w:rFonts w:ascii="Helvetica" w:eastAsia="Times New Roman" w:hAnsi="Helvetica" w:cs="Helvetica"/>
          <w:color w:val="666666"/>
          <w:sz w:val="18"/>
          <w:szCs w:val="18"/>
          <w:lang w:val="en-US" w:eastAsia="en-GB"/>
        </w:rPr>
        <w:t xml:space="preserve">the </w:t>
      </w:r>
      <w:r w:rsidRPr="00060AAA">
        <w:rPr>
          <w:rFonts w:ascii="Helvetica" w:eastAsia="Times New Roman" w:hAnsi="Helvetica" w:cs="Helvetica"/>
          <w:color w:val="666666"/>
          <w:sz w:val="18"/>
          <w:szCs w:val="18"/>
          <w:lang w:val="en-US" w:eastAsia="en-GB"/>
        </w:rPr>
        <w:t>arbitrator agree terms</w:t>
      </w:r>
      <w:r w:rsidR="00F01A0C" w:rsidRPr="00060AAA">
        <w:rPr>
          <w:rFonts w:ascii="Helvetica" w:eastAsia="Times New Roman" w:hAnsi="Helvetica" w:cs="Helvetica"/>
          <w:color w:val="666666"/>
          <w:sz w:val="18"/>
          <w:szCs w:val="18"/>
          <w:lang w:val="en-US" w:eastAsia="en-GB"/>
        </w:rPr>
        <w:t>,</w:t>
      </w:r>
      <w:r w:rsidRPr="00060AAA">
        <w:rPr>
          <w:rFonts w:ascii="Helvetica" w:eastAsia="Times New Roman" w:hAnsi="Helvetica" w:cs="Helvetica"/>
          <w:color w:val="666666"/>
          <w:sz w:val="18"/>
          <w:szCs w:val="18"/>
          <w:lang w:val="en-US" w:eastAsia="en-GB"/>
        </w:rPr>
        <w:t xml:space="preserve"> then the arbitrator accepts </w:t>
      </w:r>
      <w:r w:rsidR="00F01A0C" w:rsidRPr="00060AAA">
        <w:rPr>
          <w:rFonts w:ascii="Helvetica" w:eastAsia="Times New Roman" w:hAnsi="Helvetica" w:cs="Helvetica"/>
          <w:color w:val="666666"/>
          <w:sz w:val="18"/>
          <w:szCs w:val="18"/>
          <w:lang w:val="en-US" w:eastAsia="en-GB"/>
        </w:rPr>
        <w:t xml:space="preserve">the </w:t>
      </w:r>
      <w:r w:rsidR="00664DDC">
        <w:rPr>
          <w:rFonts w:ascii="Helvetica" w:eastAsia="Times New Roman" w:hAnsi="Helvetica" w:cs="Helvetica"/>
          <w:color w:val="666666"/>
          <w:sz w:val="18"/>
          <w:szCs w:val="18"/>
          <w:lang w:val="en-US" w:eastAsia="en-GB"/>
        </w:rPr>
        <w:t>appointment, whereupon the</w:t>
      </w:r>
      <w:r w:rsidRPr="00060AAA">
        <w:rPr>
          <w:rFonts w:ascii="Helvetica" w:eastAsia="Times New Roman" w:hAnsi="Helvetica" w:cs="Helvetica"/>
          <w:color w:val="666666"/>
          <w:sz w:val="18"/>
          <w:szCs w:val="18"/>
          <w:lang w:val="en-US" w:eastAsia="en-GB"/>
        </w:rPr>
        <w:br/>
        <w:t xml:space="preserve">arbitration </w:t>
      </w:r>
      <w:r w:rsidR="00664DDC">
        <w:rPr>
          <w:rFonts w:ascii="Helvetica" w:eastAsia="Times New Roman" w:hAnsi="Helvetica" w:cs="Helvetica"/>
          <w:color w:val="666666"/>
          <w:sz w:val="18"/>
          <w:szCs w:val="18"/>
          <w:lang w:val="en-US" w:eastAsia="en-GB"/>
        </w:rPr>
        <w:t>formally commences</w:t>
      </w:r>
      <w:r w:rsidRPr="00060AAA">
        <w:rPr>
          <w:rFonts w:ascii="Helvetica" w:eastAsia="Times New Roman" w:hAnsi="Helvetica" w:cs="Helvetica"/>
          <w:color w:val="666666"/>
          <w:sz w:val="18"/>
          <w:szCs w:val="18"/>
          <w:lang w:val="en-US" w:eastAsia="en-GB"/>
        </w:rPr>
        <w:t>.</w:t>
      </w:r>
      <w:r w:rsidR="00664DDC">
        <w:rPr>
          <w:rFonts w:ascii="Helvetica" w:eastAsia="Times New Roman" w:hAnsi="Helvetica" w:cs="Helvetica"/>
          <w:color w:val="666666"/>
          <w:sz w:val="18"/>
          <w:szCs w:val="18"/>
          <w:lang w:val="en-US" w:eastAsia="en-GB"/>
        </w:rPr>
        <w:t xml:space="preserve"> </w:t>
      </w:r>
      <w:r w:rsidRPr="00E51ABC">
        <w:rPr>
          <w:rFonts w:ascii="Helvetica" w:eastAsia="Times New Roman" w:hAnsi="Helvetica" w:cs="Helvetica"/>
          <w:color w:val="666666"/>
          <w:sz w:val="18"/>
          <w:szCs w:val="18"/>
          <w:lang w:val="en-US" w:eastAsia="en-GB"/>
        </w:rPr>
        <w:t xml:space="preserve">The </w:t>
      </w:r>
      <w:hyperlink r:id="rId11" w:history="1">
        <w:r w:rsidRPr="0085690E">
          <w:rPr>
            <w:rStyle w:val="Hyperlink"/>
            <w:rFonts w:ascii="Helvetica" w:eastAsia="Times New Roman" w:hAnsi="Helvetica" w:cs="Helvetica"/>
            <w:sz w:val="18"/>
            <w:szCs w:val="18"/>
            <w:lang w:val="en-US" w:eastAsia="en-GB"/>
          </w:rPr>
          <w:t>IFLA rules</w:t>
        </w:r>
      </w:hyperlink>
      <w:r w:rsidRPr="00E51ABC">
        <w:rPr>
          <w:rFonts w:ascii="Helvetica" w:eastAsia="Times New Roman" w:hAnsi="Helvetica" w:cs="Helvetica"/>
          <w:color w:val="666666"/>
          <w:sz w:val="18"/>
          <w:szCs w:val="18"/>
          <w:lang w:val="en-US" w:eastAsia="en-GB"/>
        </w:rPr>
        <w:t xml:space="preserve"> </w:t>
      </w:r>
      <w:r w:rsidR="00015B6E" w:rsidRPr="00E51ABC">
        <w:rPr>
          <w:rFonts w:ascii="Helvetica" w:eastAsia="Times New Roman" w:hAnsi="Helvetica" w:cs="Helvetica"/>
          <w:color w:val="666666"/>
          <w:sz w:val="18"/>
          <w:szCs w:val="18"/>
          <w:lang w:val="en-US" w:eastAsia="en-GB"/>
        </w:rPr>
        <w:t xml:space="preserve">and the </w:t>
      </w:r>
      <w:hyperlink r:id="rId12" w:history="1">
        <w:r w:rsidR="00015B6E" w:rsidRPr="0085690E">
          <w:rPr>
            <w:rStyle w:val="Hyperlink"/>
            <w:rFonts w:ascii="Helvetica" w:eastAsia="Times New Roman" w:hAnsi="Helvetica" w:cs="Helvetica"/>
            <w:sz w:val="18"/>
            <w:szCs w:val="18"/>
            <w:lang w:val="en-US" w:eastAsia="en-GB"/>
          </w:rPr>
          <w:t>Arbitration Act 1996</w:t>
        </w:r>
      </w:hyperlink>
      <w:r w:rsidR="0085690E">
        <w:rPr>
          <w:rFonts w:ascii="Helvetica" w:eastAsia="Times New Roman" w:hAnsi="Helvetica" w:cs="Helvetica"/>
          <w:color w:val="666666"/>
          <w:sz w:val="18"/>
          <w:szCs w:val="18"/>
          <w:lang w:val="en-US" w:eastAsia="en-GB"/>
        </w:rPr>
        <w:t xml:space="preserve"> </w:t>
      </w:r>
      <w:r w:rsidRPr="00E51ABC">
        <w:rPr>
          <w:rFonts w:ascii="Helvetica" w:eastAsia="Times New Roman" w:hAnsi="Helvetica" w:cs="Helvetica"/>
          <w:color w:val="666666"/>
          <w:sz w:val="18"/>
          <w:szCs w:val="18"/>
          <w:lang w:val="en-US" w:eastAsia="en-GB"/>
        </w:rPr>
        <w:t>apply</w:t>
      </w:r>
      <w:r w:rsidR="002A5F29" w:rsidRPr="00E51ABC">
        <w:rPr>
          <w:rFonts w:ascii="Helvetica" w:eastAsia="Times New Roman" w:hAnsi="Helvetica" w:cs="Helvetica"/>
          <w:color w:val="666666"/>
          <w:sz w:val="18"/>
          <w:szCs w:val="18"/>
          <w:lang w:val="en-US" w:eastAsia="en-GB"/>
        </w:rPr>
        <w:t xml:space="preserve"> to the conduct of the arbitration.</w:t>
      </w:r>
    </w:p>
    <w:p w:rsidR="00B3783B" w:rsidRPr="00E51ABC" w:rsidRDefault="00502558"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E51ABC">
        <w:rPr>
          <w:rFonts w:ascii="Helvetica" w:eastAsia="Times New Roman" w:hAnsi="Helvetica" w:cs="Helvetica"/>
          <w:color w:val="666666"/>
          <w:sz w:val="18"/>
          <w:szCs w:val="18"/>
          <w:lang w:val="en-US" w:eastAsia="en-GB"/>
        </w:rPr>
        <w:t>In the ARB1 you both agree to be bound by the arbitrator's decision (</w:t>
      </w:r>
      <w:r w:rsidR="004C0B40" w:rsidRPr="00E51ABC">
        <w:rPr>
          <w:rFonts w:ascii="Helvetica" w:eastAsia="Times New Roman" w:hAnsi="Helvetica" w:cs="Helvetica"/>
          <w:color w:val="666666"/>
          <w:sz w:val="18"/>
          <w:szCs w:val="18"/>
          <w:lang w:val="en-US" w:eastAsia="en-GB"/>
        </w:rPr>
        <w:t>'a</w:t>
      </w:r>
      <w:r w:rsidRPr="00E51ABC">
        <w:rPr>
          <w:rFonts w:ascii="Helvetica" w:eastAsia="Times New Roman" w:hAnsi="Helvetica" w:cs="Helvetica"/>
          <w:color w:val="666666"/>
          <w:sz w:val="18"/>
          <w:szCs w:val="18"/>
          <w:lang w:val="en-US" w:eastAsia="en-GB"/>
        </w:rPr>
        <w:t>ward')</w:t>
      </w:r>
      <w:r w:rsidR="00B3783B" w:rsidRPr="00E51ABC">
        <w:rPr>
          <w:rFonts w:ascii="Helvetica" w:eastAsia="Times New Roman" w:hAnsi="Helvetica" w:cs="Helvetica"/>
          <w:color w:val="666666"/>
          <w:sz w:val="18"/>
          <w:szCs w:val="18"/>
          <w:lang w:val="en-US" w:eastAsia="en-GB"/>
        </w:rPr>
        <w:t xml:space="preserve"> </w:t>
      </w:r>
    </w:p>
    <w:p w:rsidR="00502558" w:rsidRPr="00E51ABC" w:rsidRDefault="00B3783B"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E51ABC">
        <w:rPr>
          <w:rFonts w:ascii="Helvetica" w:eastAsia="Times New Roman" w:hAnsi="Helvetica" w:cs="Helvetica"/>
          <w:color w:val="666666"/>
          <w:sz w:val="18"/>
          <w:szCs w:val="18"/>
          <w:lang w:val="en-US" w:eastAsia="en-GB"/>
        </w:rPr>
        <w:t xml:space="preserve">You also agree that you will not, while the arbitration is continuing, apply to court except in connection with the arbitration or to seek relief </w:t>
      </w:r>
      <w:r w:rsidR="00064AE0" w:rsidRPr="00E51ABC">
        <w:rPr>
          <w:rFonts w:ascii="Helvetica" w:eastAsia="Times New Roman" w:hAnsi="Helvetica" w:cs="Helvetica"/>
          <w:color w:val="666666"/>
          <w:sz w:val="18"/>
          <w:szCs w:val="18"/>
          <w:lang w:val="en-US" w:eastAsia="en-GB"/>
        </w:rPr>
        <w:t xml:space="preserve">that </w:t>
      </w:r>
      <w:r w:rsidRPr="00E51ABC">
        <w:rPr>
          <w:rFonts w:ascii="Helvetica" w:eastAsia="Times New Roman" w:hAnsi="Helvetica" w:cs="Helvetica"/>
          <w:color w:val="666666"/>
          <w:sz w:val="18"/>
          <w:szCs w:val="18"/>
          <w:lang w:val="en-US" w:eastAsia="en-GB"/>
        </w:rPr>
        <w:t>is not available in the arbitration</w:t>
      </w:r>
    </w:p>
    <w:p w:rsidR="004E3F57" w:rsidRDefault="00E51ABC"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A key feature of arbitration is that the parties 'own' the process as much as possible.  In some cases, especially those where the issues are narrow, the parties will have no difficulty in agreeing on a form of procedure prior to the </w:t>
      </w:r>
      <w:r w:rsidR="003616ED" w:rsidRPr="00060AAA">
        <w:rPr>
          <w:rFonts w:ascii="Helvetica" w:eastAsia="Times New Roman" w:hAnsi="Helvetica" w:cs="Helvetica"/>
          <w:color w:val="666666"/>
          <w:sz w:val="18"/>
          <w:szCs w:val="18"/>
          <w:lang w:val="en-US" w:eastAsia="en-GB"/>
        </w:rPr>
        <w:t>arbitra</w:t>
      </w:r>
      <w:r w:rsidR="004C0B40" w:rsidRPr="00060AAA">
        <w:rPr>
          <w:rFonts w:ascii="Helvetica" w:eastAsia="Times New Roman" w:hAnsi="Helvetica" w:cs="Helvetica"/>
          <w:color w:val="666666"/>
          <w:sz w:val="18"/>
          <w:szCs w:val="18"/>
          <w:lang w:val="en-US" w:eastAsia="en-GB"/>
        </w:rPr>
        <w:t>tor's appointment</w:t>
      </w:r>
      <w:r>
        <w:rPr>
          <w:rFonts w:ascii="Helvetica" w:eastAsia="Times New Roman" w:hAnsi="Helvetica" w:cs="Helvetica"/>
          <w:color w:val="666666"/>
          <w:sz w:val="18"/>
          <w:szCs w:val="18"/>
          <w:lang w:val="en-US" w:eastAsia="en-GB"/>
        </w:rPr>
        <w:t xml:space="preserve">.  They can, for instance, decide </w:t>
      </w:r>
      <w:r w:rsidR="007E39BB" w:rsidRPr="00060AAA">
        <w:rPr>
          <w:rFonts w:ascii="Helvetica" w:eastAsia="Times New Roman" w:hAnsi="Helvetica" w:cs="Helvetica"/>
          <w:color w:val="666666"/>
          <w:sz w:val="18"/>
          <w:szCs w:val="18"/>
          <w:lang w:val="en-US" w:eastAsia="en-GB"/>
        </w:rPr>
        <w:t>wheth</w:t>
      </w:r>
      <w:r w:rsidR="00015B6E" w:rsidRPr="00060AAA">
        <w:rPr>
          <w:rFonts w:ascii="Helvetica" w:eastAsia="Times New Roman" w:hAnsi="Helvetica" w:cs="Helvetica"/>
          <w:color w:val="666666"/>
          <w:sz w:val="18"/>
          <w:szCs w:val="18"/>
          <w:lang w:val="en-US" w:eastAsia="en-GB"/>
        </w:rPr>
        <w:t>e</w:t>
      </w:r>
      <w:r w:rsidR="007E39BB" w:rsidRPr="00060AAA">
        <w:rPr>
          <w:rFonts w:ascii="Helvetica" w:eastAsia="Times New Roman" w:hAnsi="Helvetica" w:cs="Helvetica"/>
          <w:color w:val="666666"/>
          <w:sz w:val="18"/>
          <w:szCs w:val="18"/>
          <w:lang w:val="en-US" w:eastAsia="en-GB"/>
        </w:rPr>
        <w:t xml:space="preserve">r </w:t>
      </w:r>
      <w:r>
        <w:rPr>
          <w:rFonts w:ascii="Helvetica" w:eastAsia="Times New Roman" w:hAnsi="Helvetica" w:cs="Helvetica"/>
          <w:color w:val="666666"/>
          <w:sz w:val="18"/>
          <w:szCs w:val="18"/>
          <w:lang w:val="en-US" w:eastAsia="en-GB"/>
        </w:rPr>
        <w:t xml:space="preserve">they </w:t>
      </w:r>
      <w:r w:rsidR="007E39BB" w:rsidRPr="00060AAA">
        <w:rPr>
          <w:rFonts w:ascii="Helvetica" w:eastAsia="Times New Roman" w:hAnsi="Helvetica" w:cs="Helvetica"/>
          <w:color w:val="666666"/>
          <w:sz w:val="18"/>
          <w:szCs w:val="18"/>
          <w:lang w:val="en-US" w:eastAsia="en-GB"/>
        </w:rPr>
        <w:t>want the dispute to be determined on paper only, or following a hearing, and in the l</w:t>
      </w:r>
      <w:r w:rsidR="00015B6E" w:rsidRPr="00060AAA">
        <w:rPr>
          <w:rFonts w:ascii="Helvetica" w:eastAsia="Times New Roman" w:hAnsi="Helvetica" w:cs="Helvetica"/>
          <w:color w:val="666666"/>
          <w:sz w:val="18"/>
          <w:szCs w:val="18"/>
          <w:lang w:val="en-US" w:eastAsia="en-GB"/>
        </w:rPr>
        <w:t>a</w:t>
      </w:r>
      <w:r w:rsidR="007E39BB" w:rsidRPr="00060AAA">
        <w:rPr>
          <w:rFonts w:ascii="Helvetica" w:eastAsia="Times New Roman" w:hAnsi="Helvetica" w:cs="Helvetica"/>
          <w:color w:val="666666"/>
          <w:sz w:val="18"/>
          <w:szCs w:val="18"/>
          <w:lang w:val="en-US" w:eastAsia="en-GB"/>
        </w:rPr>
        <w:t>tter case whether with or withou</w:t>
      </w:r>
      <w:r w:rsidR="00015B6E" w:rsidRPr="00060AAA">
        <w:rPr>
          <w:rFonts w:ascii="Helvetica" w:eastAsia="Times New Roman" w:hAnsi="Helvetica" w:cs="Helvetica"/>
          <w:color w:val="666666"/>
          <w:sz w:val="18"/>
          <w:szCs w:val="18"/>
          <w:lang w:val="en-US" w:eastAsia="en-GB"/>
        </w:rPr>
        <w:t>t</w:t>
      </w:r>
      <w:r w:rsidR="007E39BB" w:rsidRPr="00060AAA">
        <w:rPr>
          <w:rFonts w:ascii="Helvetica" w:eastAsia="Times New Roman" w:hAnsi="Helvetica" w:cs="Helvetica"/>
          <w:color w:val="666666"/>
          <w:sz w:val="18"/>
          <w:szCs w:val="18"/>
          <w:lang w:val="en-US" w:eastAsia="en-GB"/>
        </w:rPr>
        <w:t xml:space="preserve"> oral evidence. </w:t>
      </w:r>
      <w:r>
        <w:rPr>
          <w:rFonts w:ascii="Helvetica" w:eastAsia="Times New Roman" w:hAnsi="Helvetica" w:cs="Helvetica"/>
          <w:color w:val="666666"/>
          <w:sz w:val="18"/>
          <w:szCs w:val="18"/>
          <w:lang w:val="en-US" w:eastAsia="en-GB"/>
        </w:rPr>
        <w:t xml:space="preserve">However, in many cases, particularly where the parties and /or their advisers are unfamiliar with the </w:t>
      </w:r>
      <w:r>
        <w:rPr>
          <w:rFonts w:ascii="Helvetica" w:eastAsia="Times New Roman" w:hAnsi="Helvetica" w:cs="Helvetica"/>
          <w:color w:val="666666"/>
          <w:sz w:val="18"/>
          <w:szCs w:val="18"/>
          <w:lang w:val="en-US" w:eastAsia="en-GB"/>
        </w:rPr>
        <w:lastRenderedPageBreak/>
        <w:t xml:space="preserve">arbitration process, they may prefer to </w:t>
      </w:r>
      <w:r w:rsidR="00664DDC">
        <w:rPr>
          <w:rFonts w:ascii="Helvetica" w:eastAsia="Times New Roman" w:hAnsi="Helvetica" w:cs="Helvetica"/>
          <w:color w:val="666666"/>
          <w:sz w:val="18"/>
          <w:szCs w:val="18"/>
          <w:lang w:val="en-US" w:eastAsia="en-GB"/>
        </w:rPr>
        <w:t>leav</w:t>
      </w:r>
      <w:bookmarkStart w:id="0" w:name="_GoBack"/>
      <w:bookmarkEnd w:id="0"/>
      <w:r w:rsidR="00664DDC">
        <w:rPr>
          <w:rFonts w:ascii="Helvetica" w:eastAsia="Times New Roman" w:hAnsi="Helvetica" w:cs="Helvetica"/>
          <w:color w:val="666666"/>
          <w:sz w:val="18"/>
          <w:szCs w:val="18"/>
          <w:lang w:val="en-US" w:eastAsia="en-GB"/>
        </w:rPr>
        <w:t>e procedural issues to be decided by the arbitrator, in the light of their representations.</w:t>
      </w:r>
      <w:r w:rsidR="004E3F57">
        <w:rPr>
          <w:rFonts w:ascii="Helvetica" w:eastAsia="Times New Roman" w:hAnsi="Helvetica" w:cs="Helvetica"/>
          <w:color w:val="666666"/>
          <w:sz w:val="18"/>
          <w:szCs w:val="18"/>
          <w:lang w:val="en-US" w:eastAsia="en-GB"/>
        </w:rPr>
        <w:t xml:space="preserve"> </w:t>
      </w:r>
      <w:r w:rsidR="009F6471">
        <w:rPr>
          <w:rFonts w:ascii="Helvetica" w:eastAsia="Times New Roman" w:hAnsi="Helvetica" w:cs="Helvetica"/>
          <w:color w:val="666666"/>
          <w:sz w:val="18"/>
          <w:szCs w:val="18"/>
          <w:lang w:val="en-US" w:eastAsia="en-GB"/>
        </w:rPr>
        <w:t xml:space="preserve"> It is open to the arbitrator to decline to accept the appointment if he or she considers that </w:t>
      </w:r>
      <w:r w:rsidR="00D51150">
        <w:rPr>
          <w:rFonts w:ascii="Helvetica" w:eastAsia="Times New Roman" w:hAnsi="Helvetica" w:cs="Helvetica"/>
          <w:color w:val="666666"/>
          <w:sz w:val="18"/>
          <w:szCs w:val="18"/>
          <w:lang w:val="en-US" w:eastAsia="en-GB"/>
        </w:rPr>
        <w:t xml:space="preserve">the </w:t>
      </w:r>
      <w:r w:rsidR="009F6471">
        <w:rPr>
          <w:rFonts w:ascii="Helvetica" w:eastAsia="Times New Roman" w:hAnsi="Helvetica" w:cs="Helvetica"/>
          <w:color w:val="666666"/>
          <w:sz w:val="18"/>
          <w:szCs w:val="18"/>
          <w:lang w:val="en-US" w:eastAsia="en-GB"/>
        </w:rPr>
        <w:t xml:space="preserve">arbitration </w:t>
      </w:r>
      <w:r w:rsidR="00D51150">
        <w:rPr>
          <w:rFonts w:ascii="Helvetica" w:eastAsia="Times New Roman" w:hAnsi="Helvetica" w:cs="Helvetica"/>
          <w:color w:val="666666"/>
          <w:sz w:val="18"/>
          <w:szCs w:val="18"/>
          <w:lang w:val="en-US" w:eastAsia="en-GB"/>
        </w:rPr>
        <w:t xml:space="preserve">is unlikely to be effective </w:t>
      </w:r>
      <w:r w:rsidR="009F6471">
        <w:rPr>
          <w:rFonts w:ascii="Helvetica" w:eastAsia="Times New Roman" w:hAnsi="Helvetica" w:cs="Helvetica"/>
          <w:color w:val="666666"/>
          <w:sz w:val="18"/>
          <w:szCs w:val="18"/>
          <w:lang w:val="en-US" w:eastAsia="en-GB"/>
        </w:rPr>
        <w:t>using the procedure that the parties have chosen</w:t>
      </w:r>
    </w:p>
    <w:p w:rsidR="004E3F57" w:rsidRPr="004E3F57" w:rsidRDefault="004E3F5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4E3F57">
        <w:rPr>
          <w:rFonts w:ascii="Helvetica" w:hAnsi="Helvetica"/>
          <w:color w:val="666666"/>
          <w:sz w:val="18"/>
          <w:szCs w:val="18"/>
        </w:rPr>
        <w:t xml:space="preserve">The procedure that is best for your arbitration will depend very much on the nature of your </w:t>
      </w:r>
      <w:r w:rsidR="00E141A9">
        <w:rPr>
          <w:rFonts w:ascii="Helvetica" w:hAnsi="Helvetica"/>
          <w:color w:val="666666"/>
          <w:sz w:val="18"/>
          <w:szCs w:val="18"/>
        </w:rPr>
        <w:t xml:space="preserve">dispute. </w:t>
      </w:r>
      <w:r w:rsidRPr="004E3F57">
        <w:rPr>
          <w:rFonts w:ascii="Helvetica" w:hAnsi="Helvetica"/>
          <w:color w:val="666666"/>
          <w:sz w:val="18"/>
          <w:szCs w:val="18"/>
        </w:rPr>
        <w:t xml:space="preserve">The rules set out two main types of procedure:  a 'general' procedure </w:t>
      </w:r>
      <w:r w:rsidR="00594E5E">
        <w:rPr>
          <w:rFonts w:ascii="Helvetica" w:hAnsi="Helvetica"/>
          <w:color w:val="666666"/>
          <w:sz w:val="18"/>
          <w:szCs w:val="18"/>
        </w:rPr>
        <w:t>and an 'alternative' procedure,</w:t>
      </w:r>
      <w:r w:rsidR="004E4DA0">
        <w:rPr>
          <w:rFonts w:ascii="Helvetica" w:hAnsi="Helvetica"/>
          <w:color w:val="666666"/>
          <w:sz w:val="18"/>
          <w:szCs w:val="18"/>
        </w:rPr>
        <w:t xml:space="preserve"> </w:t>
      </w:r>
      <w:r w:rsidRPr="004E3F57">
        <w:rPr>
          <w:rFonts w:ascii="Helvetica" w:hAnsi="Helvetica"/>
          <w:color w:val="666666"/>
          <w:sz w:val="18"/>
          <w:szCs w:val="18"/>
        </w:rPr>
        <w:t>similar to the court's 'financial remedy' procedure that applies to divorce and other family proceedings. Both of these may be adapted to suit the circumstances of your case. Unless you have decided in advance which procedure will apply, the arbitrator will generally conduct a case management conference, either by phone or in person, at the start of the arbitration, when these issues can be discussed</w:t>
      </w:r>
      <w:r>
        <w:rPr>
          <w:rFonts w:ascii="Helvetica" w:hAnsi="Helvetica"/>
          <w:color w:val="666666"/>
          <w:sz w:val="18"/>
          <w:szCs w:val="18"/>
        </w:rPr>
        <w:t xml:space="preserve"> and he or she will make a decision</w:t>
      </w:r>
    </w:p>
    <w:p w:rsidR="00453010" w:rsidRDefault="004E3F5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 xml:space="preserve">During the course of the arbitration any further </w:t>
      </w:r>
      <w:r w:rsidR="00015B6E" w:rsidRPr="00060AAA">
        <w:rPr>
          <w:rFonts w:ascii="Helvetica" w:eastAsia="Times New Roman" w:hAnsi="Helvetica" w:cs="Helvetica"/>
          <w:color w:val="666666"/>
          <w:sz w:val="18"/>
          <w:szCs w:val="18"/>
          <w:lang w:val="en-US" w:eastAsia="en-GB"/>
        </w:rPr>
        <w:t>decisions about procedure will be taken</w:t>
      </w:r>
      <w:r w:rsidR="003616ED" w:rsidRPr="00060AAA">
        <w:rPr>
          <w:rFonts w:ascii="Helvetica" w:eastAsia="Times New Roman" w:hAnsi="Helvetica" w:cs="Helvetica"/>
          <w:color w:val="666666"/>
          <w:sz w:val="18"/>
          <w:szCs w:val="18"/>
          <w:lang w:val="en-US" w:eastAsia="en-GB"/>
        </w:rPr>
        <w:t xml:space="preserve"> by the arbitrator</w:t>
      </w:r>
      <w:r w:rsidR="009F6471">
        <w:rPr>
          <w:rFonts w:ascii="Helvetica" w:eastAsia="Times New Roman" w:hAnsi="Helvetica" w:cs="Helvetica"/>
          <w:color w:val="666666"/>
          <w:sz w:val="18"/>
          <w:szCs w:val="18"/>
          <w:lang w:val="en-US" w:eastAsia="en-GB"/>
        </w:rPr>
        <w:t xml:space="preserve"> after due consultation with both of you. </w:t>
      </w:r>
      <w:r>
        <w:rPr>
          <w:rFonts w:ascii="Helvetica" w:eastAsia="Times New Roman" w:hAnsi="Helvetica" w:cs="Helvetica"/>
          <w:color w:val="666666"/>
          <w:sz w:val="18"/>
          <w:szCs w:val="18"/>
          <w:lang w:val="en-US" w:eastAsia="en-GB"/>
        </w:rPr>
        <w:t xml:space="preserve">You can still reach agreement </w:t>
      </w:r>
      <w:r w:rsidR="009F6471">
        <w:rPr>
          <w:rFonts w:ascii="Helvetica" w:eastAsia="Times New Roman" w:hAnsi="Helvetica" w:cs="Helvetica"/>
          <w:color w:val="666666"/>
          <w:sz w:val="18"/>
          <w:szCs w:val="18"/>
          <w:lang w:val="en-US" w:eastAsia="en-GB"/>
        </w:rPr>
        <w:t xml:space="preserve">with each other </w:t>
      </w:r>
      <w:r>
        <w:rPr>
          <w:rFonts w:ascii="Helvetica" w:eastAsia="Times New Roman" w:hAnsi="Helvetica" w:cs="Helvetica"/>
          <w:color w:val="666666"/>
          <w:sz w:val="18"/>
          <w:szCs w:val="18"/>
          <w:lang w:val="en-US" w:eastAsia="en-GB"/>
        </w:rPr>
        <w:t xml:space="preserve">on procedural matters, but </w:t>
      </w:r>
      <w:r w:rsidR="00A622B5" w:rsidRPr="00060AAA">
        <w:rPr>
          <w:rFonts w:ascii="Helvetica" w:eastAsia="Times New Roman" w:hAnsi="Helvetica" w:cs="Helvetica"/>
          <w:color w:val="666666"/>
          <w:sz w:val="18"/>
          <w:szCs w:val="18"/>
          <w:lang w:val="en-US" w:eastAsia="en-GB"/>
        </w:rPr>
        <w:t xml:space="preserve">the </w:t>
      </w:r>
      <w:r w:rsidR="00A622B5" w:rsidRPr="00AA2C11">
        <w:rPr>
          <w:rFonts w:ascii="Helvetica" w:eastAsia="Times New Roman" w:hAnsi="Helvetica" w:cs="Helvetica"/>
          <w:color w:val="666666"/>
          <w:sz w:val="18"/>
          <w:szCs w:val="18"/>
          <w:lang w:val="en-US" w:eastAsia="en-GB"/>
        </w:rPr>
        <w:t xml:space="preserve">arbitrator's consent </w:t>
      </w:r>
      <w:r>
        <w:rPr>
          <w:rFonts w:ascii="Helvetica" w:eastAsia="Times New Roman" w:hAnsi="Helvetica" w:cs="Helvetica"/>
          <w:color w:val="666666"/>
          <w:sz w:val="18"/>
          <w:szCs w:val="18"/>
          <w:lang w:val="en-US" w:eastAsia="en-GB"/>
        </w:rPr>
        <w:t xml:space="preserve">will </w:t>
      </w:r>
      <w:r w:rsidR="00A622B5" w:rsidRPr="00AA2C11">
        <w:rPr>
          <w:rFonts w:ascii="Helvetica" w:eastAsia="Times New Roman" w:hAnsi="Helvetica" w:cs="Helvetica"/>
          <w:color w:val="666666"/>
          <w:sz w:val="18"/>
          <w:szCs w:val="18"/>
          <w:lang w:val="en-US" w:eastAsia="en-GB"/>
        </w:rPr>
        <w:t xml:space="preserve">nevertheless </w:t>
      </w:r>
      <w:r>
        <w:rPr>
          <w:rFonts w:ascii="Helvetica" w:eastAsia="Times New Roman" w:hAnsi="Helvetica" w:cs="Helvetica"/>
          <w:color w:val="666666"/>
          <w:sz w:val="18"/>
          <w:szCs w:val="18"/>
          <w:lang w:val="en-US" w:eastAsia="en-GB"/>
        </w:rPr>
        <w:t xml:space="preserve">be </w:t>
      </w:r>
      <w:r w:rsidR="00A622B5" w:rsidRPr="00AA2C11">
        <w:rPr>
          <w:rFonts w:ascii="Helvetica" w:eastAsia="Times New Roman" w:hAnsi="Helvetica" w:cs="Helvetica"/>
          <w:color w:val="666666"/>
          <w:sz w:val="18"/>
          <w:szCs w:val="18"/>
          <w:lang w:val="en-US" w:eastAsia="en-GB"/>
        </w:rPr>
        <w:t>required</w:t>
      </w:r>
      <w:r>
        <w:rPr>
          <w:rFonts w:ascii="Helvetica" w:eastAsia="Times New Roman" w:hAnsi="Helvetica" w:cs="Helvetica"/>
          <w:color w:val="666666"/>
          <w:sz w:val="18"/>
          <w:szCs w:val="18"/>
          <w:lang w:val="en-US" w:eastAsia="en-GB"/>
        </w:rPr>
        <w:t xml:space="preserve">. </w:t>
      </w:r>
      <w:r w:rsidRPr="004E3F57">
        <w:rPr>
          <w:rFonts w:ascii="Helvetica" w:eastAsia="Times New Roman" w:hAnsi="Helvetica" w:cs="Helvetica"/>
          <w:color w:val="666666"/>
          <w:sz w:val="18"/>
          <w:szCs w:val="18"/>
          <w:lang w:val="en-US" w:eastAsia="en-GB"/>
        </w:rPr>
        <w:t>T</w:t>
      </w:r>
      <w:r w:rsidR="007060F8" w:rsidRPr="004E3F57">
        <w:rPr>
          <w:rFonts w:ascii="Helvetica" w:eastAsia="Times New Roman" w:hAnsi="Helvetica" w:cs="Helvetica"/>
          <w:color w:val="666666"/>
          <w:sz w:val="18"/>
          <w:szCs w:val="18"/>
          <w:lang w:val="en-US" w:eastAsia="en-GB"/>
        </w:rPr>
        <w:t>he arbitrator has the widest possible discretion to adopt procedures to suit</w:t>
      </w:r>
      <w:r w:rsidR="00B1570E" w:rsidRPr="004E3F57">
        <w:rPr>
          <w:rFonts w:ascii="Helvetica" w:eastAsia="Times New Roman" w:hAnsi="Helvetica" w:cs="Helvetica"/>
          <w:color w:val="666666"/>
          <w:sz w:val="18"/>
          <w:szCs w:val="18"/>
          <w:lang w:val="en-US" w:eastAsia="en-GB"/>
        </w:rPr>
        <w:t xml:space="preserve"> the circumstances of your case</w:t>
      </w:r>
      <w:r w:rsidR="007A487B" w:rsidRPr="004E3F57">
        <w:rPr>
          <w:rFonts w:ascii="Helvetica" w:eastAsia="Times New Roman" w:hAnsi="Helvetica" w:cs="Helvetica"/>
          <w:color w:val="666666"/>
          <w:sz w:val="18"/>
          <w:szCs w:val="18"/>
          <w:lang w:val="en-US" w:eastAsia="en-GB"/>
        </w:rPr>
        <w:t xml:space="preserve">. </w:t>
      </w:r>
      <w:r>
        <w:rPr>
          <w:rFonts w:ascii="Helvetica" w:eastAsia="Times New Roman" w:hAnsi="Helvetica" w:cs="Helvetica"/>
          <w:color w:val="666666"/>
          <w:sz w:val="18"/>
          <w:szCs w:val="18"/>
          <w:lang w:val="en-US" w:eastAsia="en-GB"/>
        </w:rPr>
        <w:t xml:space="preserve">He or she will </w:t>
      </w:r>
      <w:r w:rsidR="00453010">
        <w:rPr>
          <w:rFonts w:ascii="Helvetica" w:eastAsia="Times New Roman" w:hAnsi="Helvetica" w:cs="Helvetica"/>
          <w:color w:val="666666"/>
          <w:sz w:val="18"/>
          <w:szCs w:val="18"/>
          <w:lang w:val="en-US" w:eastAsia="en-GB"/>
        </w:rPr>
        <w:t xml:space="preserve">strive to manage the arbitration as efficiently and economically as possible. </w:t>
      </w:r>
      <w:r w:rsidR="009F6471">
        <w:rPr>
          <w:rFonts w:ascii="Helvetica" w:eastAsia="Times New Roman" w:hAnsi="Helvetica" w:cs="Helvetica"/>
          <w:color w:val="666666"/>
          <w:sz w:val="18"/>
          <w:szCs w:val="18"/>
          <w:lang w:val="en-US" w:eastAsia="en-GB"/>
        </w:rPr>
        <w:t xml:space="preserve"> </w:t>
      </w:r>
    </w:p>
    <w:p w:rsidR="007A487B" w:rsidRPr="004E3F57" w:rsidRDefault="00453010"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Pr>
          <w:rFonts w:ascii="Helvetica" w:eastAsia="Times New Roman" w:hAnsi="Helvetica" w:cs="Helvetica"/>
          <w:color w:val="666666"/>
          <w:sz w:val="18"/>
          <w:szCs w:val="18"/>
          <w:lang w:val="en-US" w:eastAsia="en-GB"/>
        </w:rPr>
        <w:t>During the arbitration f</w:t>
      </w:r>
      <w:r w:rsidR="007A487B" w:rsidRPr="004E3F57">
        <w:rPr>
          <w:rFonts w:ascii="Helvetica" w:eastAsia="Times New Roman" w:hAnsi="Helvetica" w:cs="Helvetica"/>
          <w:color w:val="666666"/>
          <w:sz w:val="18"/>
          <w:szCs w:val="18"/>
          <w:lang w:val="en-US" w:eastAsia="en-GB"/>
        </w:rPr>
        <w:t xml:space="preserve">urther case management conferences and/or interim / directions hearings </w:t>
      </w:r>
      <w:r>
        <w:rPr>
          <w:rFonts w:ascii="Helvetica" w:eastAsia="Times New Roman" w:hAnsi="Helvetica" w:cs="Helvetica"/>
          <w:color w:val="666666"/>
          <w:sz w:val="18"/>
          <w:szCs w:val="18"/>
          <w:lang w:val="en-US" w:eastAsia="en-GB"/>
        </w:rPr>
        <w:t xml:space="preserve">may be held if </w:t>
      </w:r>
      <w:r w:rsidR="007A487B" w:rsidRPr="004E3F57">
        <w:rPr>
          <w:rFonts w:ascii="Helvetica" w:eastAsia="Times New Roman" w:hAnsi="Helvetica" w:cs="Helvetica"/>
          <w:color w:val="666666"/>
          <w:sz w:val="18"/>
          <w:szCs w:val="18"/>
          <w:lang w:val="en-US" w:eastAsia="en-GB"/>
        </w:rPr>
        <w:t>required</w:t>
      </w:r>
    </w:p>
    <w:p w:rsidR="00D12E27" w:rsidRPr="00060AAA" w:rsidRDefault="00C51EAE"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If there</w:t>
      </w:r>
      <w:r w:rsidR="00ED49C1" w:rsidRPr="00060AAA">
        <w:rPr>
          <w:rFonts w:ascii="Helvetica" w:eastAsia="Times New Roman" w:hAnsi="Helvetica" w:cs="Helvetica"/>
          <w:color w:val="666666"/>
          <w:sz w:val="18"/>
          <w:szCs w:val="18"/>
          <w:lang w:val="en-US" w:eastAsia="en-GB"/>
        </w:rPr>
        <w:t xml:space="preserve"> </w:t>
      </w:r>
      <w:r w:rsidRPr="00060AAA">
        <w:rPr>
          <w:rFonts w:ascii="Helvetica" w:eastAsia="Times New Roman" w:hAnsi="Helvetica" w:cs="Helvetica"/>
          <w:color w:val="666666"/>
          <w:sz w:val="18"/>
          <w:szCs w:val="18"/>
          <w:lang w:val="en-US" w:eastAsia="en-GB"/>
        </w:rPr>
        <w:t xml:space="preserve">is to be </w:t>
      </w:r>
      <w:r w:rsidR="00D12E27" w:rsidRPr="00060AAA">
        <w:rPr>
          <w:rFonts w:ascii="Helvetica" w:eastAsia="Times New Roman" w:hAnsi="Helvetica" w:cs="Helvetica"/>
          <w:color w:val="666666"/>
          <w:sz w:val="18"/>
          <w:szCs w:val="18"/>
          <w:lang w:val="en-US" w:eastAsia="en-GB"/>
        </w:rPr>
        <w:t>a final hearing</w:t>
      </w:r>
      <w:r w:rsidRPr="00060AAA">
        <w:rPr>
          <w:rFonts w:ascii="Helvetica" w:eastAsia="Times New Roman" w:hAnsi="Helvetica" w:cs="Helvetica"/>
          <w:color w:val="666666"/>
          <w:sz w:val="18"/>
          <w:szCs w:val="18"/>
          <w:lang w:val="en-US" w:eastAsia="en-GB"/>
        </w:rPr>
        <w:t xml:space="preserve"> </w:t>
      </w:r>
      <w:r w:rsidR="007C66A7" w:rsidRPr="00060AAA">
        <w:rPr>
          <w:rFonts w:ascii="Helvetica" w:eastAsia="Times New Roman" w:hAnsi="Helvetica" w:cs="Helvetica"/>
          <w:color w:val="666666"/>
          <w:sz w:val="18"/>
          <w:szCs w:val="18"/>
          <w:lang w:val="en-US" w:eastAsia="en-GB"/>
        </w:rPr>
        <w:t xml:space="preserve">it </w:t>
      </w:r>
      <w:r w:rsidRPr="00060AAA">
        <w:rPr>
          <w:rFonts w:ascii="Helvetica" w:eastAsia="Times New Roman" w:hAnsi="Helvetica" w:cs="Helvetica"/>
          <w:color w:val="666666"/>
          <w:sz w:val="18"/>
          <w:szCs w:val="18"/>
          <w:lang w:val="en-US" w:eastAsia="en-GB"/>
        </w:rPr>
        <w:t>will take place</w:t>
      </w:r>
      <w:r w:rsidR="00D12E27" w:rsidRPr="00060AAA">
        <w:rPr>
          <w:rFonts w:ascii="Helvetica" w:eastAsia="Times New Roman" w:hAnsi="Helvetica" w:cs="Helvetica"/>
          <w:color w:val="666666"/>
          <w:sz w:val="18"/>
          <w:szCs w:val="18"/>
          <w:lang w:val="en-US" w:eastAsia="en-GB"/>
        </w:rPr>
        <w:t xml:space="preserve"> at a date and time agreed between </w:t>
      </w:r>
      <w:r w:rsidRPr="00060AAA">
        <w:rPr>
          <w:rFonts w:ascii="Helvetica" w:eastAsia="Times New Roman" w:hAnsi="Helvetica" w:cs="Helvetica"/>
          <w:color w:val="666666"/>
          <w:sz w:val="18"/>
          <w:szCs w:val="18"/>
          <w:lang w:val="en-US" w:eastAsia="en-GB"/>
        </w:rPr>
        <w:t xml:space="preserve">you </w:t>
      </w:r>
      <w:r w:rsidR="00D12E27" w:rsidRPr="00060AAA">
        <w:rPr>
          <w:rFonts w:ascii="Helvetica" w:eastAsia="Times New Roman" w:hAnsi="Helvetica" w:cs="Helvetica"/>
          <w:color w:val="666666"/>
          <w:sz w:val="18"/>
          <w:szCs w:val="18"/>
          <w:lang w:val="en-US" w:eastAsia="en-GB"/>
        </w:rPr>
        <w:t>and the arbitrator</w:t>
      </w:r>
    </w:p>
    <w:p w:rsidR="00C51EAE" w:rsidRPr="00060AAA" w:rsidRDefault="00D12E2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The arbitrator’s decision must be committed to writing</w:t>
      </w:r>
      <w:r w:rsidR="0052045A" w:rsidRPr="00060AAA">
        <w:rPr>
          <w:rFonts w:ascii="Helvetica" w:eastAsia="Times New Roman" w:hAnsi="Helvetica" w:cs="Helvetica"/>
          <w:color w:val="666666"/>
          <w:sz w:val="18"/>
          <w:szCs w:val="18"/>
          <w:lang w:val="en-US" w:eastAsia="en-GB"/>
        </w:rPr>
        <w:t xml:space="preserve"> and delivered promptly</w:t>
      </w:r>
      <w:r w:rsidRPr="00060AAA">
        <w:rPr>
          <w:rFonts w:ascii="Helvetica" w:eastAsia="Times New Roman" w:hAnsi="Helvetica" w:cs="Helvetica"/>
          <w:color w:val="666666"/>
          <w:sz w:val="18"/>
          <w:szCs w:val="18"/>
          <w:lang w:val="en-US" w:eastAsia="en-GB"/>
        </w:rPr>
        <w:t xml:space="preserve">. </w:t>
      </w:r>
      <w:r w:rsidR="0052045A" w:rsidRPr="00060AAA">
        <w:rPr>
          <w:rFonts w:ascii="Helvetica" w:eastAsia="Times New Roman" w:hAnsi="Helvetica" w:cs="Helvetica"/>
          <w:color w:val="666666"/>
          <w:sz w:val="18"/>
          <w:szCs w:val="18"/>
          <w:lang w:val="en-US" w:eastAsia="en-GB"/>
        </w:rPr>
        <w:t xml:space="preserve">The decision </w:t>
      </w:r>
      <w:r w:rsidRPr="00060AAA">
        <w:rPr>
          <w:rFonts w:ascii="Helvetica" w:eastAsia="Times New Roman" w:hAnsi="Helvetica" w:cs="Helvetica"/>
          <w:color w:val="666666"/>
          <w:sz w:val="18"/>
          <w:szCs w:val="18"/>
          <w:lang w:val="en-US" w:eastAsia="en-GB"/>
        </w:rPr>
        <w:t xml:space="preserve">will include written reasons and a formal </w:t>
      </w:r>
      <w:r w:rsidR="004C0B40" w:rsidRPr="00060AAA">
        <w:rPr>
          <w:rFonts w:ascii="Helvetica" w:eastAsia="Times New Roman" w:hAnsi="Helvetica" w:cs="Helvetica"/>
          <w:color w:val="666666"/>
          <w:sz w:val="18"/>
          <w:szCs w:val="18"/>
          <w:lang w:val="en-US" w:eastAsia="en-GB"/>
        </w:rPr>
        <w:t>a</w:t>
      </w:r>
      <w:r w:rsidRPr="00060AAA">
        <w:rPr>
          <w:rFonts w:ascii="Helvetica" w:eastAsia="Times New Roman" w:hAnsi="Helvetica" w:cs="Helvetica"/>
          <w:color w:val="666666"/>
          <w:sz w:val="18"/>
          <w:szCs w:val="18"/>
          <w:lang w:val="en-US" w:eastAsia="en-GB"/>
        </w:rPr>
        <w:t>ward</w:t>
      </w:r>
      <w:r w:rsidR="00CD3450" w:rsidRPr="00060AAA">
        <w:rPr>
          <w:rFonts w:ascii="Helvetica" w:eastAsia="Times New Roman" w:hAnsi="Helvetica" w:cs="Helvetica"/>
          <w:color w:val="666666"/>
          <w:sz w:val="18"/>
          <w:szCs w:val="18"/>
          <w:lang w:val="en-US" w:eastAsia="en-GB"/>
        </w:rPr>
        <w:t xml:space="preserve">, </w:t>
      </w:r>
      <w:r w:rsidRPr="00060AAA">
        <w:rPr>
          <w:rFonts w:ascii="Helvetica" w:eastAsia="Times New Roman" w:hAnsi="Helvetica" w:cs="Helvetica"/>
          <w:color w:val="666666"/>
          <w:sz w:val="18"/>
          <w:szCs w:val="18"/>
          <w:lang w:val="en-US" w:eastAsia="en-GB"/>
        </w:rPr>
        <w:t xml:space="preserve">akin to a </w:t>
      </w:r>
      <w:r w:rsidR="00C51EAE" w:rsidRPr="00060AAA">
        <w:rPr>
          <w:rFonts w:ascii="Helvetica" w:eastAsia="Times New Roman" w:hAnsi="Helvetica" w:cs="Helvetica"/>
          <w:color w:val="666666"/>
          <w:sz w:val="18"/>
          <w:szCs w:val="18"/>
          <w:lang w:val="en-US" w:eastAsia="en-GB"/>
        </w:rPr>
        <w:t xml:space="preserve">judgment or </w:t>
      </w:r>
      <w:r w:rsidRPr="00060AAA">
        <w:rPr>
          <w:rFonts w:ascii="Helvetica" w:eastAsia="Times New Roman" w:hAnsi="Helvetica" w:cs="Helvetica"/>
          <w:color w:val="666666"/>
          <w:sz w:val="18"/>
          <w:szCs w:val="18"/>
          <w:lang w:val="en-US" w:eastAsia="en-GB"/>
        </w:rPr>
        <w:t>financial order made in court. The award will deal with costs</w:t>
      </w:r>
    </w:p>
    <w:p w:rsidR="00D12E27" w:rsidRPr="00060AAA" w:rsidRDefault="00D12E2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The arbitrator’s fee must be settled upon </w:t>
      </w:r>
      <w:r w:rsidR="00A622B5" w:rsidRPr="00060AAA">
        <w:rPr>
          <w:rFonts w:ascii="Helvetica" w:eastAsia="Times New Roman" w:hAnsi="Helvetica" w:cs="Helvetica"/>
          <w:color w:val="666666"/>
          <w:sz w:val="18"/>
          <w:szCs w:val="18"/>
          <w:lang w:val="en-US" w:eastAsia="en-GB"/>
        </w:rPr>
        <w:t xml:space="preserve">delivery </w:t>
      </w:r>
      <w:r w:rsidRPr="00060AAA">
        <w:rPr>
          <w:rFonts w:ascii="Helvetica" w:eastAsia="Times New Roman" w:hAnsi="Helvetica" w:cs="Helvetica"/>
          <w:color w:val="666666"/>
          <w:sz w:val="18"/>
          <w:szCs w:val="18"/>
          <w:lang w:val="en-US" w:eastAsia="en-GB"/>
        </w:rPr>
        <w:t xml:space="preserve">of the </w:t>
      </w:r>
      <w:r w:rsidR="004C0B40" w:rsidRPr="00060AAA">
        <w:rPr>
          <w:rFonts w:ascii="Helvetica" w:eastAsia="Times New Roman" w:hAnsi="Helvetica" w:cs="Helvetica"/>
          <w:color w:val="666666"/>
          <w:sz w:val="18"/>
          <w:szCs w:val="18"/>
          <w:lang w:val="en-US" w:eastAsia="en-GB"/>
        </w:rPr>
        <w:t>a</w:t>
      </w:r>
      <w:r w:rsidRPr="00060AAA">
        <w:rPr>
          <w:rFonts w:ascii="Helvetica" w:eastAsia="Times New Roman" w:hAnsi="Helvetica" w:cs="Helvetica"/>
          <w:color w:val="666666"/>
          <w:sz w:val="18"/>
          <w:szCs w:val="18"/>
          <w:lang w:val="en-US" w:eastAsia="en-GB"/>
        </w:rPr>
        <w:t xml:space="preserve">ward </w:t>
      </w:r>
    </w:p>
    <w:p w:rsidR="00D12E27" w:rsidRPr="00060AAA" w:rsidRDefault="00D12E27"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There is an appeal to court on a point of law (unless </w:t>
      </w:r>
      <w:r w:rsidR="00A622B5" w:rsidRPr="00060AAA">
        <w:rPr>
          <w:rFonts w:ascii="Helvetica" w:eastAsia="Times New Roman" w:hAnsi="Helvetica" w:cs="Helvetica"/>
          <w:color w:val="666666"/>
          <w:sz w:val="18"/>
          <w:szCs w:val="18"/>
          <w:lang w:val="en-US" w:eastAsia="en-GB"/>
        </w:rPr>
        <w:t xml:space="preserve">the </w:t>
      </w:r>
      <w:r w:rsidRPr="00060AAA">
        <w:rPr>
          <w:rFonts w:ascii="Helvetica" w:eastAsia="Times New Roman" w:hAnsi="Helvetica" w:cs="Helvetica"/>
          <w:color w:val="666666"/>
          <w:sz w:val="18"/>
          <w:szCs w:val="18"/>
          <w:lang w:val="en-US" w:eastAsia="en-GB"/>
        </w:rPr>
        <w:t xml:space="preserve">parties </w:t>
      </w:r>
      <w:r w:rsidR="00A622B5" w:rsidRPr="00060AAA">
        <w:rPr>
          <w:rFonts w:ascii="Helvetica" w:eastAsia="Times New Roman" w:hAnsi="Helvetica" w:cs="Helvetica"/>
          <w:color w:val="666666"/>
          <w:sz w:val="18"/>
          <w:szCs w:val="18"/>
          <w:lang w:val="en-US" w:eastAsia="en-GB"/>
        </w:rPr>
        <w:t xml:space="preserve">have </w:t>
      </w:r>
      <w:r w:rsidRPr="00060AAA">
        <w:rPr>
          <w:rFonts w:ascii="Helvetica" w:eastAsia="Times New Roman" w:hAnsi="Helvetica" w:cs="Helvetica"/>
          <w:color w:val="666666"/>
          <w:sz w:val="18"/>
          <w:szCs w:val="18"/>
          <w:lang w:val="en-US" w:eastAsia="en-GB"/>
        </w:rPr>
        <w:t>agreed to exclude this right)</w:t>
      </w:r>
      <w:r w:rsidR="002A5F29" w:rsidRPr="00060AAA">
        <w:rPr>
          <w:rFonts w:ascii="Helvetica" w:eastAsia="Times New Roman" w:hAnsi="Helvetica" w:cs="Helvetica"/>
          <w:color w:val="666666"/>
          <w:sz w:val="18"/>
          <w:szCs w:val="18"/>
          <w:lang w:val="en-US" w:eastAsia="en-GB"/>
        </w:rPr>
        <w:t>.</w:t>
      </w:r>
      <w:r w:rsidR="00634F39" w:rsidRPr="00060AAA">
        <w:rPr>
          <w:rFonts w:ascii="Helvetica" w:eastAsia="Times New Roman" w:hAnsi="Helvetica" w:cs="Helvetica"/>
          <w:color w:val="666666"/>
          <w:sz w:val="18"/>
          <w:szCs w:val="18"/>
          <w:lang w:val="en-US" w:eastAsia="en-GB"/>
        </w:rPr>
        <w:t xml:space="preserve"> </w:t>
      </w:r>
      <w:r w:rsidRPr="00060AAA">
        <w:rPr>
          <w:rFonts w:ascii="Helvetica" w:eastAsia="Times New Roman" w:hAnsi="Helvetica" w:cs="Helvetica"/>
          <w:color w:val="666666"/>
          <w:sz w:val="18"/>
          <w:szCs w:val="18"/>
          <w:lang w:val="en-US" w:eastAsia="en-GB"/>
        </w:rPr>
        <w:t xml:space="preserve">The parties can </w:t>
      </w:r>
      <w:r w:rsidR="00CD3450" w:rsidRPr="00060AAA">
        <w:rPr>
          <w:rFonts w:ascii="Helvetica" w:eastAsia="Times New Roman" w:hAnsi="Helvetica" w:cs="Helvetica"/>
          <w:color w:val="666666"/>
          <w:sz w:val="18"/>
          <w:szCs w:val="18"/>
          <w:lang w:val="en-US" w:eastAsia="en-GB"/>
        </w:rPr>
        <w:t xml:space="preserve">also </w:t>
      </w:r>
      <w:r w:rsidRPr="00060AAA">
        <w:rPr>
          <w:rFonts w:ascii="Helvetica" w:eastAsia="Times New Roman" w:hAnsi="Helvetica" w:cs="Helvetica"/>
          <w:color w:val="666666"/>
          <w:sz w:val="18"/>
          <w:szCs w:val="18"/>
          <w:lang w:val="en-US" w:eastAsia="en-GB"/>
        </w:rPr>
        <w:t xml:space="preserve">invite the court to set aside the award if there has been a serious irregularity which has resulted </w:t>
      </w:r>
      <w:r w:rsidR="00A622B5" w:rsidRPr="00060AAA">
        <w:rPr>
          <w:rFonts w:ascii="Helvetica" w:eastAsia="Times New Roman" w:hAnsi="Helvetica" w:cs="Helvetica"/>
          <w:color w:val="666666"/>
          <w:sz w:val="18"/>
          <w:szCs w:val="18"/>
          <w:lang w:val="en-US" w:eastAsia="en-GB"/>
        </w:rPr>
        <w:t xml:space="preserve">or may result </w:t>
      </w:r>
      <w:r w:rsidRPr="00060AAA">
        <w:rPr>
          <w:rFonts w:ascii="Helvetica" w:eastAsia="Times New Roman" w:hAnsi="Helvetica" w:cs="Helvetica"/>
          <w:color w:val="666666"/>
          <w:sz w:val="18"/>
          <w:szCs w:val="18"/>
          <w:lang w:val="en-US" w:eastAsia="en-GB"/>
        </w:rPr>
        <w:t xml:space="preserve">in substantial </w:t>
      </w:r>
      <w:r w:rsidR="00A622B5" w:rsidRPr="00060AAA">
        <w:rPr>
          <w:rFonts w:ascii="Helvetica" w:eastAsia="Times New Roman" w:hAnsi="Helvetica" w:cs="Helvetica"/>
          <w:color w:val="666666"/>
          <w:sz w:val="18"/>
          <w:szCs w:val="18"/>
          <w:lang w:val="en-US" w:eastAsia="en-GB"/>
        </w:rPr>
        <w:t xml:space="preserve">injustice </w:t>
      </w:r>
    </w:p>
    <w:p w:rsidR="004C0B40" w:rsidRPr="00060AAA" w:rsidRDefault="004C0B40"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I</w:t>
      </w:r>
      <w:r w:rsidR="00CF55FA" w:rsidRPr="00060AAA">
        <w:rPr>
          <w:rFonts w:ascii="Helvetica" w:eastAsia="Times New Roman" w:hAnsi="Helvetica" w:cs="Helvetica"/>
          <w:color w:val="666666"/>
          <w:sz w:val="18"/>
          <w:szCs w:val="18"/>
          <w:lang w:val="en-US" w:eastAsia="en-GB"/>
        </w:rPr>
        <w:t>n</w:t>
      </w:r>
      <w:r w:rsidR="00092FD5">
        <w:rPr>
          <w:rFonts w:ascii="Helvetica" w:eastAsia="Times New Roman" w:hAnsi="Helvetica" w:cs="Helvetica"/>
          <w:color w:val="666666"/>
          <w:sz w:val="18"/>
          <w:szCs w:val="18"/>
          <w:lang w:val="en-US" w:eastAsia="en-GB"/>
        </w:rPr>
        <w:t xml:space="preserve"> a</w:t>
      </w:r>
      <w:r w:rsidRPr="00060AAA">
        <w:rPr>
          <w:rFonts w:ascii="Helvetica" w:eastAsia="Times New Roman" w:hAnsi="Helvetica" w:cs="Helvetica"/>
          <w:color w:val="666666"/>
          <w:sz w:val="18"/>
          <w:szCs w:val="18"/>
          <w:lang w:val="en-US" w:eastAsia="en-GB"/>
        </w:rPr>
        <w:t xml:space="preserve"> </w:t>
      </w:r>
      <w:r w:rsidR="00092FD5" w:rsidRPr="00060AAA">
        <w:rPr>
          <w:rFonts w:ascii="Helvetica" w:eastAsia="Times New Roman" w:hAnsi="Helvetica" w:cs="Helvetica"/>
          <w:color w:val="666666"/>
          <w:sz w:val="18"/>
          <w:szCs w:val="18"/>
          <w:lang w:val="en-US" w:eastAsia="en-GB"/>
        </w:rPr>
        <w:t>financial</w:t>
      </w:r>
      <w:r w:rsidRPr="00060AAA">
        <w:rPr>
          <w:rFonts w:ascii="Helvetica" w:eastAsia="Times New Roman" w:hAnsi="Helvetica" w:cs="Helvetica"/>
          <w:color w:val="666666"/>
          <w:sz w:val="18"/>
          <w:szCs w:val="18"/>
          <w:lang w:val="en-US" w:eastAsia="en-GB"/>
        </w:rPr>
        <w:t xml:space="preserve"> remedy-</w:t>
      </w:r>
      <w:r w:rsidRPr="00E51ABC">
        <w:rPr>
          <w:rFonts w:ascii="Helvetica" w:eastAsia="Times New Roman" w:hAnsi="Helvetica" w:cs="Helvetica"/>
          <w:color w:val="666666"/>
          <w:sz w:val="18"/>
          <w:szCs w:val="18"/>
          <w:lang w:val="en-US" w:eastAsia="en-GB"/>
        </w:rPr>
        <w:t>type</w:t>
      </w:r>
      <w:r w:rsidR="00CF55FA" w:rsidRPr="00E51ABC">
        <w:rPr>
          <w:rFonts w:ascii="Helvetica" w:eastAsia="Times New Roman" w:hAnsi="Helvetica" w:cs="Helvetica"/>
          <w:color w:val="666666"/>
          <w:sz w:val="18"/>
          <w:szCs w:val="18"/>
          <w:lang w:val="en-US" w:eastAsia="en-GB"/>
        </w:rPr>
        <w:t xml:space="preserve"> arbitration, you </w:t>
      </w:r>
      <w:r w:rsidR="00B3783B" w:rsidRPr="00E51ABC">
        <w:rPr>
          <w:rFonts w:ascii="Helvetica" w:eastAsia="Times New Roman" w:hAnsi="Helvetica" w:cs="Helvetica"/>
          <w:color w:val="666666"/>
          <w:sz w:val="18"/>
          <w:szCs w:val="18"/>
          <w:lang w:val="en-US" w:eastAsia="en-GB"/>
        </w:rPr>
        <w:t xml:space="preserve">will normally </w:t>
      </w:r>
      <w:r w:rsidRPr="00E51ABC">
        <w:rPr>
          <w:rFonts w:ascii="Helvetica" w:eastAsia="Times New Roman" w:hAnsi="Helvetica" w:cs="Helvetica"/>
          <w:color w:val="666666"/>
          <w:sz w:val="18"/>
          <w:szCs w:val="18"/>
          <w:lang w:val="en-US" w:eastAsia="en-GB"/>
        </w:rPr>
        <w:t xml:space="preserve">be required to convert </w:t>
      </w:r>
      <w:r w:rsidR="00CF55FA" w:rsidRPr="00060AAA">
        <w:rPr>
          <w:rFonts w:ascii="Helvetica" w:eastAsia="Times New Roman" w:hAnsi="Helvetica" w:cs="Helvetica"/>
          <w:color w:val="666666"/>
          <w:sz w:val="18"/>
          <w:szCs w:val="18"/>
          <w:lang w:val="en-US" w:eastAsia="en-GB"/>
        </w:rPr>
        <w:t xml:space="preserve">the award </w:t>
      </w:r>
      <w:r w:rsidRPr="00060AAA">
        <w:rPr>
          <w:rFonts w:ascii="Helvetica" w:eastAsia="Times New Roman" w:hAnsi="Helvetica" w:cs="Helvetica"/>
          <w:color w:val="666666"/>
          <w:sz w:val="18"/>
          <w:szCs w:val="18"/>
          <w:lang w:val="en-US" w:eastAsia="en-GB"/>
        </w:rPr>
        <w:t>into a court order (in the same way that an agreement is converted into a consent order)</w:t>
      </w:r>
      <w:r w:rsidR="00813984" w:rsidRPr="00060AAA">
        <w:rPr>
          <w:rFonts w:ascii="Helvetica" w:eastAsia="Times New Roman" w:hAnsi="Helvetica" w:cs="Helvetica"/>
          <w:color w:val="666666"/>
          <w:sz w:val="18"/>
          <w:szCs w:val="18"/>
          <w:lang w:val="en-US" w:eastAsia="en-GB"/>
        </w:rPr>
        <w:t xml:space="preserve">. </w:t>
      </w:r>
      <w:r w:rsidR="007C66A7" w:rsidRPr="00060AAA">
        <w:rPr>
          <w:rFonts w:ascii="Helvetica" w:eastAsia="Times New Roman" w:hAnsi="Helvetica" w:cs="Helvetica"/>
          <w:color w:val="666666"/>
          <w:sz w:val="18"/>
          <w:szCs w:val="18"/>
          <w:lang w:val="en-US" w:eastAsia="en-GB"/>
        </w:rPr>
        <w:t>Once a court order has been made i</w:t>
      </w:r>
      <w:r w:rsidR="00813984" w:rsidRPr="00060AAA">
        <w:rPr>
          <w:rFonts w:ascii="Helvetica" w:eastAsia="Times New Roman" w:hAnsi="Helvetica" w:cs="Helvetica"/>
          <w:color w:val="666666"/>
          <w:sz w:val="18"/>
          <w:szCs w:val="18"/>
          <w:lang w:val="en-US" w:eastAsia="en-GB"/>
        </w:rPr>
        <w:t>t may then be enforced in the usual way</w:t>
      </w:r>
    </w:p>
    <w:p w:rsidR="00813984" w:rsidRPr="00060AAA" w:rsidRDefault="00CF55FA"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If the arbitration involves a p</w:t>
      </w:r>
      <w:r w:rsidR="00D12E27" w:rsidRPr="00060AAA">
        <w:rPr>
          <w:rFonts w:ascii="Helvetica" w:eastAsia="Times New Roman" w:hAnsi="Helvetica" w:cs="Helvetica"/>
          <w:color w:val="666666"/>
          <w:sz w:val="18"/>
          <w:szCs w:val="18"/>
          <w:lang w:val="en-US" w:eastAsia="en-GB"/>
        </w:rPr>
        <w:t xml:space="preserve">urely civil claim (e.g. </w:t>
      </w:r>
      <w:r w:rsidR="007C66A7" w:rsidRPr="00060AAA">
        <w:rPr>
          <w:rFonts w:ascii="Helvetica" w:eastAsia="Times New Roman" w:hAnsi="Helvetica" w:cs="Helvetica"/>
          <w:color w:val="666666"/>
          <w:sz w:val="18"/>
          <w:szCs w:val="18"/>
          <w:lang w:val="en-US" w:eastAsia="en-GB"/>
        </w:rPr>
        <w:t xml:space="preserve">under </w:t>
      </w:r>
      <w:r w:rsidR="00D12E27" w:rsidRPr="00060AAA">
        <w:rPr>
          <w:rFonts w:ascii="Helvetica" w:eastAsia="Times New Roman" w:hAnsi="Helvetica" w:cs="Helvetica"/>
          <w:color w:val="666666"/>
          <w:sz w:val="18"/>
          <w:szCs w:val="18"/>
          <w:lang w:val="en-US" w:eastAsia="en-GB"/>
        </w:rPr>
        <w:t>TOLATA</w:t>
      </w:r>
      <w:r w:rsidR="007C66A7" w:rsidRPr="00060AAA">
        <w:rPr>
          <w:rFonts w:ascii="Helvetica" w:eastAsia="Times New Roman" w:hAnsi="Helvetica" w:cs="Helvetica"/>
          <w:color w:val="666666"/>
          <w:sz w:val="18"/>
          <w:szCs w:val="18"/>
          <w:lang w:val="en-US" w:eastAsia="en-GB"/>
        </w:rPr>
        <w:t xml:space="preserve"> 1996</w:t>
      </w:r>
      <w:r w:rsidR="00D12E27" w:rsidRPr="00060AAA">
        <w:rPr>
          <w:rFonts w:ascii="Helvetica" w:eastAsia="Times New Roman" w:hAnsi="Helvetica" w:cs="Helvetica"/>
          <w:color w:val="666666"/>
          <w:sz w:val="18"/>
          <w:szCs w:val="18"/>
          <w:lang w:val="en-US" w:eastAsia="en-GB"/>
        </w:rPr>
        <w:t xml:space="preserve">) then </w:t>
      </w:r>
      <w:r w:rsidR="00813984" w:rsidRPr="00060AAA">
        <w:rPr>
          <w:rFonts w:ascii="Helvetica" w:eastAsia="Times New Roman" w:hAnsi="Helvetica" w:cs="Helvetica"/>
          <w:color w:val="666666"/>
          <w:sz w:val="18"/>
          <w:szCs w:val="18"/>
          <w:lang w:val="en-US" w:eastAsia="en-GB"/>
        </w:rPr>
        <w:t>you can apply to court for permission to enforce the award as though it were a court judgment  or order</w:t>
      </w:r>
      <w:r w:rsidR="007C66A7" w:rsidRPr="00060AAA">
        <w:rPr>
          <w:rFonts w:ascii="Helvetica" w:eastAsia="Times New Roman" w:hAnsi="Helvetica" w:cs="Helvetica"/>
          <w:color w:val="666666"/>
          <w:sz w:val="18"/>
          <w:szCs w:val="18"/>
          <w:lang w:val="en-US" w:eastAsia="en-GB"/>
        </w:rPr>
        <w:t xml:space="preserve">, </w:t>
      </w:r>
      <w:r w:rsidR="00813984" w:rsidRPr="00060AAA">
        <w:rPr>
          <w:rFonts w:ascii="Helvetica" w:eastAsia="Times New Roman" w:hAnsi="Helvetica" w:cs="Helvetica"/>
          <w:color w:val="666666"/>
          <w:sz w:val="18"/>
          <w:szCs w:val="18"/>
          <w:lang w:val="en-US" w:eastAsia="en-GB"/>
        </w:rPr>
        <w:t xml:space="preserve">under section </w:t>
      </w:r>
      <w:r w:rsidR="00D12E27" w:rsidRPr="00060AAA">
        <w:rPr>
          <w:rFonts w:ascii="Helvetica" w:eastAsia="Times New Roman" w:hAnsi="Helvetica" w:cs="Helvetica"/>
          <w:color w:val="666666"/>
          <w:sz w:val="18"/>
          <w:szCs w:val="18"/>
          <w:lang w:val="en-US" w:eastAsia="en-GB"/>
        </w:rPr>
        <w:t xml:space="preserve">66 </w:t>
      </w:r>
      <w:r w:rsidR="007C66A7" w:rsidRPr="00060AAA">
        <w:rPr>
          <w:rFonts w:ascii="Helvetica" w:eastAsia="Times New Roman" w:hAnsi="Helvetica" w:cs="Helvetica"/>
          <w:color w:val="666666"/>
          <w:sz w:val="18"/>
          <w:szCs w:val="18"/>
          <w:lang w:val="en-US" w:eastAsia="en-GB"/>
        </w:rPr>
        <w:t>of the Arbitration Act 1996</w:t>
      </w:r>
    </w:p>
    <w:p w:rsidR="00E141A9" w:rsidRDefault="0013665C"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060AAA">
        <w:rPr>
          <w:rFonts w:ascii="Helvetica" w:eastAsia="Times New Roman" w:hAnsi="Helvetica" w:cs="Helvetica"/>
          <w:color w:val="666666"/>
          <w:sz w:val="18"/>
          <w:szCs w:val="18"/>
          <w:lang w:val="en-US" w:eastAsia="en-GB"/>
        </w:rPr>
        <w:t xml:space="preserve">In certain circumstances the arbitrator may terminate the arbitration before it has </w:t>
      </w:r>
      <w:r w:rsidR="004C0B40" w:rsidRPr="00060AAA">
        <w:rPr>
          <w:rFonts w:ascii="Helvetica" w:eastAsia="Times New Roman" w:hAnsi="Helvetica" w:cs="Helvetica"/>
          <w:color w:val="666666"/>
          <w:sz w:val="18"/>
          <w:szCs w:val="18"/>
          <w:lang w:val="en-US" w:eastAsia="en-GB"/>
        </w:rPr>
        <w:t xml:space="preserve">been </w:t>
      </w:r>
      <w:r w:rsidRPr="00060AAA">
        <w:rPr>
          <w:rFonts w:ascii="Helvetica" w:eastAsia="Times New Roman" w:hAnsi="Helvetica" w:cs="Helvetica"/>
          <w:color w:val="666666"/>
          <w:sz w:val="18"/>
          <w:szCs w:val="18"/>
          <w:lang w:val="en-US" w:eastAsia="en-GB"/>
        </w:rPr>
        <w:t>concluded</w:t>
      </w:r>
      <w:r w:rsidR="00813984" w:rsidRPr="00060AAA">
        <w:rPr>
          <w:rFonts w:ascii="Helvetica" w:eastAsia="Times New Roman" w:hAnsi="Helvetica" w:cs="Helvetica"/>
          <w:color w:val="666666"/>
          <w:sz w:val="18"/>
          <w:szCs w:val="18"/>
          <w:lang w:val="en-US" w:eastAsia="en-GB"/>
        </w:rPr>
        <w:t xml:space="preserve">: see Art </w:t>
      </w:r>
      <w:r w:rsidR="00B1570E">
        <w:rPr>
          <w:rFonts w:ascii="Helvetica" w:eastAsia="Times New Roman" w:hAnsi="Helvetica" w:cs="Helvetica"/>
          <w:color w:val="666666"/>
          <w:sz w:val="18"/>
          <w:szCs w:val="18"/>
          <w:lang w:val="en-US" w:eastAsia="en-GB"/>
        </w:rPr>
        <w:t>15.2</w:t>
      </w:r>
    </w:p>
    <w:p w:rsidR="00887A42" w:rsidRPr="00E141A9" w:rsidRDefault="001F6FDB" w:rsidP="003B6526">
      <w:pPr>
        <w:numPr>
          <w:ilvl w:val="0"/>
          <w:numId w:val="1"/>
        </w:numPr>
        <w:spacing w:before="100" w:beforeAutospacing="1" w:after="75" w:line="360" w:lineRule="auto"/>
        <w:ind w:left="300"/>
        <w:rPr>
          <w:rFonts w:ascii="Helvetica" w:eastAsia="Times New Roman" w:hAnsi="Helvetica" w:cs="Helvetica"/>
          <w:color w:val="666666"/>
          <w:sz w:val="18"/>
          <w:szCs w:val="18"/>
          <w:lang w:val="en-US" w:eastAsia="en-GB"/>
        </w:rPr>
      </w:pPr>
      <w:r w:rsidRPr="001F6FDB">
        <w:rPr>
          <w:rFonts w:ascii="Helvetica" w:eastAsia="Times New Roman" w:hAnsi="Helvetica" w:cs="Helvetica"/>
          <w:noProof/>
          <w:color w:val="666666"/>
          <w:sz w:val="18"/>
          <w:szCs w:val="1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50.7pt;width:438.75pt;height:51.35pt;z-index:251660288;mso-position-horizontal:center;mso-position-horizontal-relative:margin;mso-width-relative:margin;mso-height-relative:margin">
            <v:textbox>
              <w:txbxContent>
                <w:p w:rsidR="0030601B" w:rsidRDefault="0030601B" w:rsidP="0030601B">
                  <w:r>
                    <w:rPr>
                      <w:rFonts w:ascii="Georgia" w:hAnsi="Georgia"/>
                      <w:color w:val="000000"/>
                      <w:sz w:val="20"/>
                      <w:szCs w:val="20"/>
                    </w:rPr>
                    <w:t>This  is intended as a guide only and is general in nature. It is no substitute for professional advice. FamilyArbitrator accepts no responsibility for the consequences of any action taken or refrained fr</w:t>
                  </w:r>
                  <w:r w:rsidR="005D1C10">
                    <w:rPr>
                      <w:rFonts w:ascii="Georgia" w:hAnsi="Georgia"/>
                      <w:color w:val="000000"/>
                      <w:sz w:val="20"/>
                      <w:szCs w:val="20"/>
                    </w:rPr>
                    <w:t>om as a result of this Summary.</w:t>
                  </w:r>
                </w:p>
                <w:p w:rsidR="0030601B" w:rsidRDefault="0030601B"/>
              </w:txbxContent>
            </v:textbox>
            <w10:wrap anchorx="margin"/>
          </v:shape>
        </w:pict>
      </w:r>
      <w:r w:rsidR="00EA4E22" w:rsidRPr="00E141A9">
        <w:rPr>
          <w:rFonts w:ascii="Helvetica" w:eastAsia="Times New Roman" w:hAnsi="Helvetica" w:cs="Helvetica"/>
          <w:color w:val="666666"/>
          <w:sz w:val="18"/>
          <w:szCs w:val="18"/>
          <w:lang w:val="en-US" w:eastAsia="en-GB"/>
        </w:rPr>
        <w:t>Arbitration and the award are confidential</w:t>
      </w:r>
      <w:r w:rsidR="007F1C44" w:rsidRPr="00E141A9">
        <w:rPr>
          <w:rFonts w:ascii="Helvetica" w:eastAsia="Times New Roman" w:hAnsi="Helvetica" w:cs="Helvetica"/>
          <w:color w:val="666666"/>
          <w:sz w:val="18"/>
          <w:szCs w:val="18"/>
          <w:lang w:val="en-US" w:eastAsia="en-GB"/>
        </w:rPr>
        <w:t>, and disclosure is permitted only in prescribed circumstances (see Art 16).</w:t>
      </w:r>
      <w:r w:rsidR="00EA4E22" w:rsidRPr="00E141A9">
        <w:rPr>
          <w:rFonts w:ascii="Helvetica" w:eastAsia="Times New Roman" w:hAnsi="Helvetica" w:cs="Helvetica"/>
          <w:color w:val="666666"/>
          <w:sz w:val="18"/>
          <w:szCs w:val="18"/>
          <w:lang w:val="en-US" w:eastAsia="en-GB"/>
        </w:rPr>
        <w:t xml:space="preserve"> Media a</w:t>
      </w:r>
      <w:r w:rsidR="00B1570E" w:rsidRPr="00E141A9">
        <w:rPr>
          <w:rFonts w:ascii="Helvetica" w:eastAsia="Times New Roman" w:hAnsi="Helvetica" w:cs="Helvetica"/>
          <w:color w:val="666666"/>
          <w:sz w:val="18"/>
          <w:szCs w:val="18"/>
          <w:lang w:val="en-US" w:eastAsia="en-GB"/>
        </w:rPr>
        <w:t>re not admitted to any hearings</w:t>
      </w:r>
    </w:p>
    <w:sectPr w:rsidR="00887A42" w:rsidRPr="00E141A9" w:rsidSect="005453EB">
      <w:headerReference w:type="default" r:id="rId13"/>
      <w:footerReference w:type="default" r:id="rId14"/>
      <w:pgSz w:w="11906" w:h="16838"/>
      <w:pgMar w:top="1928" w:right="1440" w:bottom="192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9C" w:rsidRDefault="00894D9C" w:rsidP="009C7AEA">
      <w:pPr>
        <w:spacing w:after="0" w:line="240" w:lineRule="auto"/>
      </w:pPr>
      <w:r>
        <w:separator/>
      </w:r>
    </w:p>
  </w:endnote>
  <w:endnote w:type="continuationSeparator" w:id="0">
    <w:p w:rsidR="00894D9C" w:rsidRDefault="00894D9C" w:rsidP="009C7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81" w:rsidRDefault="00435181" w:rsidP="00435181">
    <w:pPr>
      <w:pStyle w:val="Footer"/>
      <w:jc w:val="right"/>
    </w:pPr>
    <w:r>
      <w:rPr>
        <w:rFonts w:cstheme="minorHAnsi"/>
      </w:rPr>
      <w:t>©</w:t>
    </w:r>
    <w:r>
      <w:t xml:space="preserve"> </w:t>
    </w:r>
    <w:hyperlink r:id="rId1" w:history="1">
      <w:r w:rsidRPr="00BF4110">
        <w:rPr>
          <w:rStyle w:val="Hyperlink"/>
        </w:rPr>
        <w:t>www.familyarbitrator.com</w:t>
      </w:r>
    </w:hyperlink>
  </w:p>
  <w:p w:rsidR="00435181" w:rsidRDefault="00435181" w:rsidP="0043518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9C" w:rsidRDefault="00894D9C" w:rsidP="009C7AEA">
      <w:pPr>
        <w:spacing w:after="0" w:line="240" w:lineRule="auto"/>
      </w:pPr>
      <w:r>
        <w:separator/>
      </w:r>
    </w:p>
  </w:footnote>
  <w:footnote w:type="continuationSeparator" w:id="0">
    <w:p w:rsidR="00894D9C" w:rsidRDefault="00894D9C" w:rsidP="009C7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Default="009C7AEA" w:rsidP="009C7AEA">
    <w:pPr>
      <w:pStyle w:val="Header"/>
      <w:jc w:val="right"/>
    </w:pPr>
    <w:r>
      <w:rPr>
        <w:noProof/>
        <w:lang w:eastAsia="en-GB"/>
      </w:rPr>
      <w:drawing>
        <wp:inline distT="0" distB="0" distL="0" distR="0">
          <wp:extent cx="2200275" cy="504825"/>
          <wp:effectExtent l="19050" t="0" r="9525" b="0"/>
          <wp:docPr id="1" name="Picture 1" descr="C:\Users\Rhys Taylor\AppData\Local\Microsoft\Windows\Temporary Internet Files\Content.Outlook\5NENKUB9\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ys Taylor\AppData\Local\Microsoft\Windows\Temporary Internet Files\Content.Outlook\5NENKUB9\logo-bw.jpg"/>
                  <pic:cNvPicPr>
                    <a:picLocks noChangeAspect="1" noChangeArrowheads="1"/>
                  </pic:cNvPicPr>
                </pic:nvPicPr>
                <pic:blipFill>
                  <a:blip r:embed="rId1"/>
                  <a:srcRect/>
                  <a:stretch>
                    <a:fillRect/>
                  </a:stretch>
                </pic:blipFill>
                <pic:spPr bwMode="auto">
                  <a:xfrm>
                    <a:off x="0" y="0"/>
                    <a:ext cx="22002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4737"/>
    <w:multiLevelType w:val="hybridMultilevel"/>
    <w:tmpl w:val="7D746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5A7E3B"/>
    <w:multiLevelType w:val="multilevel"/>
    <w:tmpl w:val="C43CA99C"/>
    <w:lvl w:ilvl="0">
      <w:start w:val="1"/>
      <w:numFmt w:val="bullet"/>
      <w:lvlText w:val=""/>
      <w:lvlJc w:val="left"/>
      <w:pPr>
        <w:tabs>
          <w:tab w:val="num" w:pos="720"/>
        </w:tabs>
        <w:ind w:left="720" w:hanging="360"/>
      </w:pPr>
      <w:rPr>
        <w:rFonts w:ascii="Symbol" w:hAnsi="Symbol" w:hint="default"/>
        <w:b w:val="0"/>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2E27"/>
    <w:rsid w:val="00015B6E"/>
    <w:rsid w:val="00017BBE"/>
    <w:rsid w:val="000304D5"/>
    <w:rsid w:val="00060AAA"/>
    <w:rsid w:val="00064AE0"/>
    <w:rsid w:val="00090FAD"/>
    <w:rsid w:val="00092FD5"/>
    <w:rsid w:val="000C1137"/>
    <w:rsid w:val="000D2991"/>
    <w:rsid w:val="0013665C"/>
    <w:rsid w:val="001501D6"/>
    <w:rsid w:val="001F6FDB"/>
    <w:rsid w:val="00246FBF"/>
    <w:rsid w:val="00253424"/>
    <w:rsid w:val="0027455E"/>
    <w:rsid w:val="002A216C"/>
    <w:rsid w:val="002A5F29"/>
    <w:rsid w:val="002C31E1"/>
    <w:rsid w:val="003040F8"/>
    <w:rsid w:val="00305046"/>
    <w:rsid w:val="0030601B"/>
    <w:rsid w:val="00317DBF"/>
    <w:rsid w:val="0033257F"/>
    <w:rsid w:val="0035098C"/>
    <w:rsid w:val="003616ED"/>
    <w:rsid w:val="003A61A5"/>
    <w:rsid w:val="003B6526"/>
    <w:rsid w:val="003D7E98"/>
    <w:rsid w:val="0041534E"/>
    <w:rsid w:val="00426D3C"/>
    <w:rsid w:val="00435181"/>
    <w:rsid w:val="00453010"/>
    <w:rsid w:val="004967D2"/>
    <w:rsid w:val="004B67B9"/>
    <w:rsid w:val="004C0B40"/>
    <w:rsid w:val="004E3F57"/>
    <w:rsid w:val="004E4DA0"/>
    <w:rsid w:val="00502558"/>
    <w:rsid w:val="00503226"/>
    <w:rsid w:val="0052045A"/>
    <w:rsid w:val="005453EB"/>
    <w:rsid w:val="005643C4"/>
    <w:rsid w:val="00572C84"/>
    <w:rsid w:val="00594E5E"/>
    <w:rsid w:val="005D1C10"/>
    <w:rsid w:val="00634F39"/>
    <w:rsid w:val="00664DDC"/>
    <w:rsid w:val="00670D6B"/>
    <w:rsid w:val="006A0514"/>
    <w:rsid w:val="006C3B6E"/>
    <w:rsid w:val="007060F8"/>
    <w:rsid w:val="007334AC"/>
    <w:rsid w:val="0076408A"/>
    <w:rsid w:val="007662DD"/>
    <w:rsid w:val="007A487B"/>
    <w:rsid w:val="007C637D"/>
    <w:rsid w:val="007C66A7"/>
    <w:rsid w:val="007E39BB"/>
    <w:rsid w:val="007F1C44"/>
    <w:rsid w:val="008040BF"/>
    <w:rsid w:val="00813984"/>
    <w:rsid w:val="008142BD"/>
    <w:rsid w:val="00854E9F"/>
    <w:rsid w:val="0085690E"/>
    <w:rsid w:val="00873179"/>
    <w:rsid w:val="00894D9C"/>
    <w:rsid w:val="008A6C46"/>
    <w:rsid w:val="008D313D"/>
    <w:rsid w:val="008F1E55"/>
    <w:rsid w:val="009129DE"/>
    <w:rsid w:val="00922485"/>
    <w:rsid w:val="009C7AEA"/>
    <w:rsid w:val="009F6471"/>
    <w:rsid w:val="00A11E95"/>
    <w:rsid w:val="00A161BF"/>
    <w:rsid w:val="00A3702E"/>
    <w:rsid w:val="00A622B5"/>
    <w:rsid w:val="00AA2C11"/>
    <w:rsid w:val="00B05CB5"/>
    <w:rsid w:val="00B1570E"/>
    <w:rsid w:val="00B3783B"/>
    <w:rsid w:val="00BB3D7E"/>
    <w:rsid w:val="00BE40B8"/>
    <w:rsid w:val="00C037B5"/>
    <w:rsid w:val="00C51EAE"/>
    <w:rsid w:val="00C87E64"/>
    <w:rsid w:val="00CD3450"/>
    <w:rsid w:val="00CE7349"/>
    <w:rsid w:val="00CF24D6"/>
    <w:rsid w:val="00CF55FA"/>
    <w:rsid w:val="00D12E27"/>
    <w:rsid w:val="00D51150"/>
    <w:rsid w:val="00E10F06"/>
    <w:rsid w:val="00E141A9"/>
    <w:rsid w:val="00E51ABC"/>
    <w:rsid w:val="00EA4E22"/>
    <w:rsid w:val="00EA7EC0"/>
    <w:rsid w:val="00EB0442"/>
    <w:rsid w:val="00ED49C1"/>
    <w:rsid w:val="00F01A0C"/>
    <w:rsid w:val="00F96B62"/>
    <w:rsid w:val="00FE2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E27"/>
    <w:rPr>
      <w:color w:val="3D3E50"/>
      <w:u w:val="single"/>
    </w:rPr>
  </w:style>
  <w:style w:type="paragraph" w:styleId="NormalWeb">
    <w:name w:val="Normal (Web)"/>
    <w:basedOn w:val="Normal"/>
    <w:uiPriority w:val="99"/>
    <w:semiHidden/>
    <w:unhideWhenUsed/>
    <w:rsid w:val="00D12E27"/>
    <w:pPr>
      <w:spacing w:after="225" w:line="240" w:lineRule="auto"/>
    </w:pPr>
    <w:rPr>
      <w:rFonts w:ascii="Times New Roman" w:eastAsia="Times New Roman" w:hAnsi="Times New Roman" w:cs="Times New Roman"/>
      <w:color w:val="666666"/>
      <w:sz w:val="24"/>
      <w:szCs w:val="24"/>
      <w:lang w:eastAsia="en-GB"/>
    </w:rPr>
  </w:style>
  <w:style w:type="character" w:styleId="Emphasis">
    <w:name w:val="Emphasis"/>
    <w:basedOn w:val="DefaultParagraphFont"/>
    <w:uiPriority w:val="20"/>
    <w:qFormat/>
    <w:rsid w:val="00D12E27"/>
    <w:rPr>
      <w:i/>
      <w:iCs/>
    </w:rPr>
  </w:style>
  <w:style w:type="paragraph" w:styleId="BalloonText">
    <w:name w:val="Balloon Text"/>
    <w:basedOn w:val="Normal"/>
    <w:link w:val="BalloonTextChar"/>
    <w:uiPriority w:val="99"/>
    <w:semiHidden/>
    <w:unhideWhenUsed/>
    <w:rsid w:val="00CE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349"/>
    <w:rPr>
      <w:rFonts w:ascii="Tahoma" w:hAnsi="Tahoma" w:cs="Tahoma"/>
      <w:sz w:val="16"/>
      <w:szCs w:val="16"/>
    </w:rPr>
  </w:style>
  <w:style w:type="paragraph" w:styleId="ListParagraph">
    <w:name w:val="List Paragraph"/>
    <w:basedOn w:val="Normal"/>
    <w:uiPriority w:val="34"/>
    <w:qFormat/>
    <w:rsid w:val="004967D2"/>
    <w:pPr>
      <w:ind w:left="720"/>
      <w:contextualSpacing/>
    </w:pPr>
  </w:style>
  <w:style w:type="paragraph" w:styleId="Header">
    <w:name w:val="header"/>
    <w:basedOn w:val="Normal"/>
    <w:link w:val="HeaderChar"/>
    <w:uiPriority w:val="99"/>
    <w:semiHidden/>
    <w:unhideWhenUsed/>
    <w:rsid w:val="009C7A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7AEA"/>
  </w:style>
  <w:style w:type="paragraph" w:styleId="Footer">
    <w:name w:val="footer"/>
    <w:basedOn w:val="Normal"/>
    <w:link w:val="FooterChar"/>
    <w:uiPriority w:val="99"/>
    <w:semiHidden/>
    <w:unhideWhenUsed/>
    <w:rsid w:val="009C7A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E27"/>
    <w:rPr>
      <w:color w:val="3D3E50"/>
      <w:u w:val="single"/>
    </w:rPr>
  </w:style>
  <w:style w:type="paragraph" w:styleId="NormalWeb">
    <w:name w:val="Normal (Web)"/>
    <w:basedOn w:val="Normal"/>
    <w:uiPriority w:val="99"/>
    <w:semiHidden/>
    <w:unhideWhenUsed/>
    <w:rsid w:val="00D12E27"/>
    <w:pPr>
      <w:spacing w:after="225" w:line="240" w:lineRule="auto"/>
    </w:pPr>
    <w:rPr>
      <w:rFonts w:ascii="Times New Roman" w:eastAsia="Times New Roman" w:hAnsi="Times New Roman" w:cs="Times New Roman"/>
      <w:color w:val="666666"/>
      <w:sz w:val="24"/>
      <w:szCs w:val="24"/>
      <w:lang w:eastAsia="en-GB"/>
    </w:rPr>
  </w:style>
  <w:style w:type="character" w:styleId="Emphasis">
    <w:name w:val="Emphasis"/>
    <w:basedOn w:val="DefaultParagraphFont"/>
    <w:uiPriority w:val="20"/>
    <w:qFormat/>
    <w:rsid w:val="00D12E27"/>
    <w:rPr>
      <w:i/>
      <w:iCs/>
    </w:rPr>
  </w:style>
  <w:style w:type="paragraph" w:styleId="BalloonText">
    <w:name w:val="Balloon Text"/>
    <w:basedOn w:val="Normal"/>
    <w:link w:val="BalloonTextChar"/>
    <w:uiPriority w:val="99"/>
    <w:semiHidden/>
    <w:unhideWhenUsed/>
    <w:rsid w:val="00CE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349"/>
    <w:rPr>
      <w:rFonts w:ascii="Tahoma" w:hAnsi="Tahoma" w:cs="Tahoma"/>
      <w:sz w:val="16"/>
      <w:szCs w:val="16"/>
    </w:rPr>
  </w:style>
  <w:style w:type="paragraph" w:styleId="ListParagraph">
    <w:name w:val="List Paragraph"/>
    <w:basedOn w:val="Normal"/>
    <w:uiPriority w:val="34"/>
    <w:qFormat/>
    <w:rsid w:val="004967D2"/>
    <w:pPr>
      <w:ind w:left="720"/>
      <w:contextualSpacing/>
    </w:pPr>
  </w:style>
</w:styles>
</file>

<file path=word/webSettings.xml><?xml version="1.0" encoding="utf-8"?>
<w:webSettings xmlns:r="http://schemas.openxmlformats.org/officeDocument/2006/relationships" xmlns:w="http://schemas.openxmlformats.org/wordprocessingml/2006/main">
  <w:divs>
    <w:div w:id="1666546845">
      <w:bodyDiv w:val="1"/>
      <w:marLeft w:val="0"/>
      <w:marRight w:val="0"/>
      <w:marTop w:val="0"/>
      <w:marBottom w:val="0"/>
      <w:divBdr>
        <w:top w:val="none" w:sz="0" w:space="0" w:color="auto"/>
        <w:left w:val="none" w:sz="0" w:space="0" w:color="auto"/>
        <w:bottom w:val="none" w:sz="0" w:space="0" w:color="auto"/>
        <w:right w:val="none" w:sz="0" w:space="0" w:color="auto"/>
      </w:divBdr>
      <w:divsChild>
        <w:div w:id="176694040">
          <w:marLeft w:val="0"/>
          <w:marRight w:val="0"/>
          <w:marTop w:val="0"/>
          <w:marBottom w:val="0"/>
          <w:divBdr>
            <w:top w:val="none" w:sz="0" w:space="0" w:color="auto"/>
            <w:left w:val="none" w:sz="0" w:space="0" w:color="auto"/>
            <w:bottom w:val="none" w:sz="0" w:space="0" w:color="auto"/>
            <w:right w:val="none" w:sz="0" w:space="0" w:color="auto"/>
          </w:divBdr>
          <w:divsChild>
            <w:div w:id="918635922">
              <w:marLeft w:val="0"/>
              <w:marRight w:val="0"/>
              <w:marTop w:val="0"/>
              <w:marBottom w:val="0"/>
              <w:divBdr>
                <w:top w:val="none" w:sz="0" w:space="0" w:color="auto"/>
                <w:left w:val="none" w:sz="0" w:space="0" w:color="auto"/>
                <w:bottom w:val="none" w:sz="0" w:space="0" w:color="auto"/>
                <w:right w:val="none" w:sz="0" w:space="0" w:color="auto"/>
              </w:divBdr>
              <w:divsChild>
                <w:div w:id="201332932">
                  <w:marLeft w:val="0"/>
                  <w:marRight w:val="0"/>
                  <w:marTop w:val="0"/>
                  <w:marBottom w:val="0"/>
                  <w:divBdr>
                    <w:top w:val="none" w:sz="0" w:space="0" w:color="auto"/>
                    <w:left w:val="none" w:sz="0" w:space="0" w:color="auto"/>
                    <w:bottom w:val="none" w:sz="0" w:space="0" w:color="auto"/>
                    <w:right w:val="none" w:sz="0" w:space="0" w:color="auto"/>
                  </w:divBdr>
                  <w:divsChild>
                    <w:div w:id="27878003">
                      <w:marLeft w:val="0"/>
                      <w:marRight w:val="0"/>
                      <w:marTop w:val="0"/>
                      <w:marBottom w:val="0"/>
                      <w:divBdr>
                        <w:top w:val="none" w:sz="0" w:space="0" w:color="auto"/>
                        <w:left w:val="none" w:sz="0" w:space="0" w:color="auto"/>
                        <w:bottom w:val="none" w:sz="0" w:space="0" w:color="auto"/>
                        <w:right w:val="none" w:sz="0" w:space="0" w:color="auto"/>
                      </w:divBdr>
                      <w:divsChild>
                        <w:div w:id="2867886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rbitrator.com/family-arbitration/the-ru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milyarbitrator.com/family-arbitration/the-ac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arbitrator.com/family-arbitration/the-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fla.org.uk" TargetMode="External"/><Relationship Id="rId4" Type="http://schemas.openxmlformats.org/officeDocument/2006/relationships/settings" Target="settings.xml"/><Relationship Id="rId9" Type="http://schemas.openxmlformats.org/officeDocument/2006/relationships/hyperlink" Target="http://www.familyarbitrator.com/apply-for-arbitration/form-arb1-application-for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milyarbitr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77FF-5BA4-4472-AC55-DE18F7B7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Smith</dc:creator>
  <cp:lastModifiedBy>Rhys Taylor</cp:lastModifiedBy>
  <cp:revision>10</cp:revision>
  <cp:lastPrinted>2012-09-27T13:36:00Z</cp:lastPrinted>
  <dcterms:created xsi:type="dcterms:W3CDTF">2012-04-04T09:31:00Z</dcterms:created>
  <dcterms:modified xsi:type="dcterms:W3CDTF">2012-09-27T13:36:00Z</dcterms:modified>
</cp:coreProperties>
</file>